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F2" w:rsidRDefault="004D5FF2" w:rsidP="005276AD">
      <w:pPr>
        <w:spacing w:line="280" w:lineRule="exact"/>
        <w:ind w:right="-185"/>
        <w:jc w:val="both"/>
        <w:rPr>
          <w:b/>
          <w:sz w:val="30"/>
          <w:szCs w:val="30"/>
        </w:rPr>
      </w:pPr>
    </w:p>
    <w:p w:rsidR="000F26A3" w:rsidRDefault="005276AD" w:rsidP="000F26A3">
      <w:pPr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0121F1">
        <w:rPr>
          <w:b/>
          <w:noProof/>
          <w:sz w:val="28"/>
          <w:szCs w:val="28"/>
        </w:rPr>
        <w:drawing>
          <wp:inline distT="0" distB="0" distL="0" distR="0">
            <wp:extent cx="5939790" cy="79146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1F1" w:rsidRDefault="000121F1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0121F1" w:rsidRDefault="000121F1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E5761E" w:rsidRDefault="00E5761E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0121F1" w:rsidRDefault="000121F1" w:rsidP="000F26A3">
      <w:pPr>
        <w:spacing w:line="276" w:lineRule="auto"/>
        <w:ind w:right="-185"/>
        <w:jc w:val="both"/>
        <w:rPr>
          <w:b/>
          <w:sz w:val="30"/>
          <w:szCs w:val="30"/>
        </w:rPr>
      </w:pPr>
      <w:bookmarkStart w:id="0" w:name="_GoBack"/>
      <w:bookmarkEnd w:id="0"/>
    </w:p>
    <w:p w:rsidR="00894E40" w:rsidRPr="000F26A3" w:rsidRDefault="00894E40" w:rsidP="000F26A3">
      <w:pPr>
        <w:spacing w:line="276" w:lineRule="auto"/>
        <w:ind w:right="-185"/>
        <w:jc w:val="both"/>
        <w:rPr>
          <w:b/>
          <w:sz w:val="30"/>
          <w:szCs w:val="30"/>
        </w:rPr>
      </w:pPr>
      <w:r w:rsidRPr="000F26A3">
        <w:rPr>
          <w:b/>
          <w:sz w:val="30"/>
          <w:szCs w:val="30"/>
        </w:rPr>
        <w:t>Общие данные</w:t>
      </w:r>
    </w:p>
    <w:p w:rsidR="00481971" w:rsidRPr="000F26A3" w:rsidRDefault="005276AD" w:rsidP="000F26A3">
      <w:pPr>
        <w:spacing w:line="276" w:lineRule="auto"/>
        <w:jc w:val="both"/>
        <w:rPr>
          <w:sz w:val="30"/>
          <w:szCs w:val="30"/>
        </w:rPr>
      </w:pPr>
      <w:r w:rsidRPr="000F26A3">
        <w:rPr>
          <w:b/>
          <w:i/>
          <w:sz w:val="30"/>
          <w:szCs w:val="30"/>
        </w:rPr>
        <w:tab/>
      </w:r>
      <w:r w:rsidR="009B0619" w:rsidRPr="000F26A3">
        <w:rPr>
          <w:b/>
          <w:i/>
          <w:sz w:val="30"/>
          <w:szCs w:val="30"/>
        </w:rPr>
        <w:t>Учреждение образования:</w:t>
      </w:r>
      <w:r w:rsidR="006F5FF5" w:rsidRPr="00AF766F">
        <w:rPr>
          <w:b/>
          <w:i/>
          <w:sz w:val="30"/>
          <w:szCs w:val="30"/>
        </w:rPr>
        <w:t xml:space="preserve"> </w:t>
      </w:r>
      <w:r w:rsidR="00AF766F">
        <w:rPr>
          <w:sz w:val="30"/>
          <w:szCs w:val="30"/>
        </w:rPr>
        <w:t>Г</w:t>
      </w:r>
      <w:r w:rsidR="00A87F4E" w:rsidRPr="000F26A3">
        <w:rPr>
          <w:sz w:val="30"/>
          <w:szCs w:val="30"/>
        </w:rPr>
        <w:t>осударственное</w:t>
      </w:r>
      <w:r w:rsidR="002525E4" w:rsidRPr="000F26A3">
        <w:rPr>
          <w:sz w:val="30"/>
          <w:szCs w:val="30"/>
        </w:rPr>
        <w:t xml:space="preserve"> учреждени</w:t>
      </w:r>
      <w:r w:rsidR="00A87F4E" w:rsidRPr="000F26A3">
        <w:rPr>
          <w:sz w:val="30"/>
          <w:szCs w:val="30"/>
        </w:rPr>
        <w:t>е</w:t>
      </w:r>
      <w:r w:rsidR="002525E4" w:rsidRPr="000F26A3">
        <w:rPr>
          <w:sz w:val="30"/>
          <w:szCs w:val="30"/>
        </w:rPr>
        <w:t xml:space="preserve"> образования «</w:t>
      </w:r>
      <w:r w:rsidRPr="000F26A3">
        <w:rPr>
          <w:sz w:val="30"/>
          <w:szCs w:val="30"/>
        </w:rPr>
        <w:t>Могилевский областной ц</w:t>
      </w:r>
      <w:r w:rsidR="002525E4" w:rsidRPr="000F26A3">
        <w:rPr>
          <w:sz w:val="30"/>
          <w:szCs w:val="30"/>
        </w:rPr>
        <w:t>ентр коррекционно-развивающего обучения и реабилитации</w:t>
      </w:r>
      <w:r w:rsidRPr="000F26A3">
        <w:rPr>
          <w:sz w:val="30"/>
          <w:szCs w:val="30"/>
        </w:rPr>
        <w:t>»</w:t>
      </w:r>
    </w:p>
    <w:p w:rsidR="002525E4" w:rsidRPr="000F26A3" w:rsidRDefault="005276AD" w:rsidP="000F26A3">
      <w:pPr>
        <w:spacing w:line="276" w:lineRule="auto"/>
        <w:jc w:val="both"/>
        <w:rPr>
          <w:sz w:val="30"/>
          <w:szCs w:val="30"/>
          <w:shd w:val="clear" w:color="auto" w:fill="FFFFFF"/>
        </w:rPr>
      </w:pPr>
      <w:r w:rsidRPr="000F26A3">
        <w:rPr>
          <w:b/>
          <w:i/>
          <w:sz w:val="30"/>
          <w:szCs w:val="30"/>
        </w:rPr>
        <w:tab/>
      </w:r>
      <w:r w:rsidR="002525E4" w:rsidRPr="000F26A3">
        <w:rPr>
          <w:b/>
          <w:i/>
          <w:sz w:val="30"/>
          <w:szCs w:val="30"/>
        </w:rPr>
        <w:t>Т</w:t>
      </w:r>
      <w:r w:rsidR="002430B7" w:rsidRPr="000F26A3">
        <w:rPr>
          <w:b/>
          <w:i/>
          <w:sz w:val="30"/>
          <w:szCs w:val="30"/>
        </w:rPr>
        <w:t xml:space="preserve">ема инновационного </w:t>
      </w:r>
      <w:r w:rsidR="002525E4" w:rsidRPr="000F26A3">
        <w:rPr>
          <w:b/>
          <w:i/>
          <w:sz w:val="30"/>
          <w:szCs w:val="30"/>
        </w:rPr>
        <w:t xml:space="preserve">проекта: </w:t>
      </w:r>
      <w:r w:rsidR="002525E4" w:rsidRPr="000F26A3">
        <w:rPr>
          <w:sz w:val="30"/>
          <w:szCs w:val="30"/>
        </w:rPr>
        <w:t>«</w:t>
      </w:r>
      <w:r w:rsidR="002525E4" w:rsidRPr="000F26A3">
        <w:rPr>
          <w:sz w:val="30"/>
          <w:szCs w:val="30"/>
          <w:shd w:val="clear" w:color="auto" w:fill="FFFFFF"/>
        </w:rPr>
        <w:t xml:space="preserve">Внедрение системы оценки качества </w:t>
      </w:r>
      <w:r w:rsidRPr="000F26A3">
        <w:rPr>
          <w:sz w:val="30"/>
          <w:szCs w:val="30"/>
          <w:shd w:val="clear" w:color="auto" w:fill="FFFFFF"/>
        </w:rPr>
        <w:t>специального</w:t>
      </w:r>
      <w:r w:rsidR="002525E4" w:rsidRPr="000F26A3">
        <w:rPr>
          <w:sz w:val="30"/>
          <w:szCs w:val="30"/>
          <w:shd w:val="clear" w:color="auto" w:fill="FFFFFF"/>
        </w:rPr>
        <w:t xml:space="preserve"> образования в условиях центра коррекционно-развивающего обучения и реабилитации»</w:t>
      </w:r>
    </w:p>
    <w:p w:rsidR="005554D5" w:rsidRPr="000F26A3" w:rsidRDefault="005276AD" w:rsidP="000F26A3">
      <w:pPr>
        <w:tabs>
          <w:tab w:val="left" w:pos="900"/>
        </w:tabs>
        <w:spacing w:line="276" w:lineRule="auto"/>
        <w:rPr>
          <w:sz w:val="30"/>
          <w:szCs w:val="30"/>
        </w:rPr>
      </w:pPr>
      <w:r w:rsidRPr="000F26A3">
        <w:rPr>
          <w:b/>
          <w:i/>
          <w:sz w:val="30"/>
          <w:szCs w:val="30"/>
        </w:rPr>
        <w:tab/>
      </w:r>
      <w:r w:rsidR="002525E4" w:rsidRPr="000F26A3">
        <w:rPr>
          <w:b/>
          <w:i/>
          <w:sz w:val="30"/>
          <w:szCs w:val="30"/>
        </w:rPr>
        <w:t>С</w:t>
      </w:r>
      <w:r w:rsidR="002430B7" w:rsidRPr="000F26A3">
        <w:rPr>
          <w:b/>
          <w:i/>
          <w:sz w:val="30"/>
          <w:szCs w:val="30"/>
        </w:rPr>
        <w:t xml:space="preserve">роки реализации инновационного </w:t>
      </w:r>
      <w:r w:rsidR="002525E4" w:rsidRPr="000F26A3">
        <w:rPr>
          <w:b/>
          <w:i/>
          <w:sz w:val="30"/>
          <w:szCs w:val="30"/>
        </w:rPr>
        <w:t xml:space="preserve">проекта: </w:t>
      </w:r>
      <w:r w:rsidR="002525E4" w:rsidRPr="000F26A3">
        <w:rPr>
          <w:sz w:val="30"/>
          <w:szCs w:val="30"/>
        </w:rPr>
        <w:t>2021-2024 годы</w:t>
      </w:r>
    </w:p>
    <w:p w:rsidR="005554D5" w:rsidRPr="000F26A3" w:rsidRDefault="005276AD" w:rsidP="000F26A3">
      <w:pPr>
        <w:tabs>
          <w:tab w:val="left" w:pos="900"/>
        </w:tabs>
        <w:spacing w:line="276" w:lineRule="auto"/>
        <w:jc w:val="both"/>
        <w:rPr>
          <w:sz w:val="30"/>
          <w:szCs w:val="30"/>
        </w:rPr>
      </w:pPr>
      <w:r w:rsidRPr="000F26A3">
        <w:rPr>
          <w:b/>
          <w:i/>
          <w:sz w:val="30"/>
          <w:szCs w:val="30"/>
        </w:rPr>
        <w:tab/>
      </w:r>
      <w:r w:rsidR="0033198B" w:rsidRPr="000F26A3">
        <w:rPr>
          <w:b/>
          <w:i/>
          <w:sz w:val="30"/>
          <w:szCs w:val="30"/>
        </w:rPr>
        <w:t xml:space="preserve">Консультант инновационного проекта: </w:t>
      </w:r>
      <w:r w:rsidR="0033198B" w:rsidRPr="000F26A3">
        <w:rPr>
          <w:sz w:val="30"/>
          <w:szCs w:val="30"/>
        </w:rPr>
        <w:t>Лемех Елена Анатольевна</w:t>
      </w:r>
      <w:r w:rsidRPr="000F26A3">
        <w:rPr>
          <w:sz w:val="30"/>
          <w:szCs w:val="30"/>
        </w:rPr>
        <w:t xml:space="preserve">, </w:t>
      </w:r>
      <w:r w:rsidR="0033198B" w:rsidRPr="000F26A3">
        <w:rPr>
          <w:sz w:val="30"/>
          <w:szCs w:val="30"/>
        </w:rPr>
        <w:t>доцент кафедры специальной педагогики Института инклюзивного образования БГПУ им. М. Танка, кандидат психологических наук, доцент</w:t>
      </w:r>
    </w:p>
    <w:p w:rsidR="005554D5" w:rsidRPr="000F26A3" w:rsidRDefault="005276AD" w:rsidP="000F26A3">
      <w:pPr>
        <w:spacing w:line="276" w:lineRule="auto"/>
        <w:jc w:val="both"/>
        <w:rPr>
          <w:b/>
          <w:i/>
          <w:sz w:val="30"/>
          <w:szCs w:val="30"/>
        </w:rPr>
      </w:pPr>
      <w:r w:rsidRPr="000F26A3">
        <w:rPr>
          <w:b/>
          <w:i/>
          <w:sz w:val="30"/>
          <w:szCs w:val="30"/>
        </w:rPr>
        <w:tab/>
      </w:r>
      <w:r w:rsidR="005554D5" w:rsidRPr="000F26A3">
        <w:rPr>
          <w:b/>
          <w:i/>
          <w:sz w:val="30"/>
          <w:szCs w:val="30"/>
        </w:rPr>
        <w:t>Состав участников:</w:t>
      </w:r>
    </w:p>
    <w:p w:rsidR="005554D5" w:rsidRPr="000F26A3" w:rsidRDefault="005276AD" w:rsidP="000F26A3">
      <w:pPr>
        <w:spacing w:line="276" w:lineRule="auto"/>
        <w:jc w:val="both"/>
        <w:rPr>
          <w:b/>
          <w:i/>
          <w:sz w:val="30"/>
          <w:szCs w:val="30"/>
        </w:rPr>
      </w:pPr>
      <w:r w:rsidRPr="000F26A3">
        <w:rPr>
          <w:b/>
          <w:i/>
          <w:sz w:val="30"/>
          <w:szCs w:val="30"/>
        </w:rPr>
        <w:tab/>
      </w:r>
      <w:r w:rsidR="005554D5" w:rsidRPr="000F26A3">
        <w:rPr>
          <w:b/>
          <w:i/>
          <w:sz w:val="30"/>
          <w:szCs w:val="30"/>
        </w:rPr>
        <w:t xml:space="preserve">руководитель инновационного проекта: </w:t>
      </w:r>
      <w:r w:rsidRPr="000F26A3">
        <w:rPr>
          <w:sz w:val="30"/>
          <w:szCs w:val="30"/>
        </w:rPr>
        <w:t xml:space="preserve">Мозоловская Елена Генриховна, </w:t>
      </w:r>
      <w:r w:rsidR="005554D5" w:rsidRPr="000F26A3">
        <w:rPr>
          <w:sz w:val="30"/>
          <w:szCs w:val="30"/>
        </w:rPr>
        <w:t>директор государственного учреждения образования «</w:t>
      </w:r>
      <w:r w:rsidRPr="000F26A3">
        <w:rPr>
          <w:sz w:val="30"/>
          <w:szCs w:val="30"/>
        </w:rPr>
        <w:t>Могилевский областной ц</w:t>
      </w:r>
      <w:r w:rsidR="005554D5" w:rsidRPr="000F26A3">
        <w:rPr>
          <w:sz w:val="30"/>
          <w:szCs w:val="30"/>
        </w:rPr>
        <w:t>ентр коррекционно-развивающего обучения и реабилитации»</w:t>
      </w:r>
    </w:p>
    <w:p w:rsidR="005554D5" w:rsidRPr="000F26A3" w:rsidRDefault="005276AD" w:rsidP="000F26A3">
      <w:pPr>
        <w:spacing w:line="276" w:lineRule="auto"/>
        <w:jc w:val="both"/>
        <w:rPr>
          <w:sz w:val="30"/>
          <w:szCs w:val="30"/>
        </w:rPr>
      </w:pPr>
      <w:r w:rsidRPr="000F26A3">
        <w:rPr>
          <w:rFonts w:eastAsia="Calibri"/>
          <w:b/>
          <w:i/>
          <w:sz w:val="30"/>
          <w:szCs w:val="30"/>
        </w:rPr>
        <w:tab/>
      </w:r>
      <w:r w:rsidR="005554D5" w:rsidRPr="000F26A3">
        <w:rPr>
          <w:rFonts w:eastAsia="Calibri"/>
          <w:b/>
          <w:i/>
          <w:sz w:val="30"/>
          <w:szCs w:val="30"/>
        </w:rPr>
        <w:t>координатор инновационного проекта в учреждении образования:</w:t>
      </w:r>
      <w:r w:rsidRPr="000F26A3">
        <w:rPr>
          <w:sz w:val="30"/>
          <w:szCs w:val="30"/>
        </w:rPr>
        <w:t>Лазуркина Дина Михайловна</w:t>
      </w:r>
      <w:r w:rsidR="005554D5" w:rsidRPr="000F26A3">
        <w:rPr>
          <w:sz w:val="30"/>
          <w:szCs w:val="30"/>
        </w:rPr>
        <w:t xml:space="preserve">, заместитель директора по основной деятельности; </w:t>
      </w:r>
    </w:p>
    <w:p w:rsidR="005554D5" w:rsidRPr="000F26A3" w:rsidRDefault="005276AD" w:rsidP="000F26A3">
      <w:pPr>
        <w:tabs>
          <w:tab w:val="left" w:pos="900"/>
        </w:tabs>
        <w:spacing w:line="276" w:lineRule="auto"/>
        <w:jc w:val="both"/>
        <w:rPr>
          <w:rFonts w:eastAsia="Calibri"/>
          <w:sz w:val="30"/>
          <w:szCs w:val="30"/>
        </w:rPr>
      </w:pPr>
      <w:r w:rsidRPr="000F26A3">
        <w:rPr>
          <w:rFonts w:eastAsia="Calibri"/>
          <w:b/>
          <w:i/>
          <w:sz w:val="30"/>
          <w:szCs w:val="30"/>
        </w:rPr>
        <w:tab/>
      </w:r>
      <w:r w:rsidR="005554D5" w:rsidRPr="000F26A3">
        <w:rPr>
          <w:rFonts w:eastAsia="Calibri"/>
          <w:b/>
          <w:i/>
          <w:sz w:val="30"/>
          <w:szCs w:val="30"/>
        </w:rPr>
        <w:t xml:space="preserve">психолого-педагогическое сопровождение инновационного проекта: </w:t>
      </w:r>
      <w:r w:rsidRPr="000F26A3">
        <w:rPr>
          <w:rFonts w:eastAsia="Calibri"/>
          <w:sz w:val="30"/>
          <w:szCs w:val="30"/>
        </w:rPr>
        <w:t>Королькова Наталья Александровна</w:t>
      </w:r>
      <w:r w:rsidR="005554D5" w:rsidRPr="000F26A3">
        <w:rPr>
          <w:rFonts w:eastAsia="Calibri"/>
          <w:sz w:val="30"/>
          <w:szCs w:val="30"/>
        </w:rPr>
        <w:t>, педагог-психолог;</w:t>
      </w:r>
    </w:p>
    <w:p w:rsidR="005554D5" w:rsidRPr="000F26A3" w:rsidRDefault="005276AD" w:rsidP="000F26A3">
      <w:pPr>
        <w:spacing w:line="276" w:lineRule="auto"/>
        <w:jc w:val="both"/>
        <w:rPr>
          <w:rFonts w:eastAsia="Calibri"/>
          <w:b/>
          <w:i/>
          <w:sz w:val="30"/>
          <w:szCs w:val="30"/>
        </w:rPr>
      </w:pPr>
      <w:r w:rsidRPr="000F26A3">
        <w:rPr>
          <w:rFonts w:eastAsia="Calibri"/>
          <w:b/>
          <w:i/>
          <w:sz w:val="30"/>
          <w:szCs w:val="30"/>
        </w:rPr>
        <w:tab/>
      </w:r>
      <w:r w:rsidR="005554D5" w:rsidRPr="000F26A3">
        <w:rPr>
          <w:rFonts w:eastAsia="Calibri"/>
          <w:b/>
          <w:i/>
          <w:sz w:val="30"/>
          <w:szCs w:val="30"/>
        </w:rPr>
        <w:t>участники иннова</w:t>
      </w:r>
      <w:r w:rsidRPr="000F26A3">
        <w:rPr>
          <w:rFonts w:eastAsia="Calibri"/>
          <w:b/>
          <w:i/>
          <w:sz w:val="30"/>
          <w:szCs w:val="30"/>
        </w:rPr>
        <w:t>ционного проекта (педагоги)</w:t>
      </w:r>
      <w:r w:rsidR="00C91A7C" w:rsidRPr="000F26A3">
        <w:rPr>
          <w:rFonts w:eastAsia="Calibri"/>
          <w:b/>
          <w:i/>
          <w:sz w:val="30"/>
          <w:szCs w:val="30"/>
        </w:rPr>
        <w:t xml:space="preserve"> по состоянию на 02.05.2024</w:t>
      </w:r>
      <w:r w:rsidR="005554D5" w:rsidRPr="000F26A3">
        <w:rPr>
          <w:rFonts w:eastAsia="Calibri"/>
          <w:b/>
          <w:i/>
          <w:sz w:val="30"/>
          <w:szCs w:val="30"/>
        </w:rPr>
        <w:t>:</w:t>
      </w:r>
    </w:p>
    <w:p w:rsidR="00421B7D" w:rsidRPr="000F26A3" w:rsidRDefault="00C91A7C" w:rsidP="000F26A3">
      <w:pPr>
        <w:suppressAutoHyphens/>
        <w:spacing w:line="276" w:lineRule="auto"/>
        <w:jc w:val="both"/>
        <w:rPr>
          <w:sz w:val="30"/>
          <w:szCs w:val="30"/>
          <w:lang w:eastAsia="en-US"/>
        </w:rPr>
      </w:pPr>
      <w:r w:rsidRPr="000F26A3">
        <w:rPr>
          <w:sz w:val="30"/>
          <w:szCs w:val="30"/>
          <w:lang w:eastAsia="en-US"/>
        </w:rPr>
        <w:tab/>
      </w:r>
      <w:r w:rsidR="00421B7D" w:rsidRPr="000F26A3">
        <w:rPr>
          <w:sz w:val="30"/>
          <w:szCs w:val="30"/>
          <w:lang w:eastAsia="en-US"/>
        </w:rPr>
        <w:t xml:space="preserve">Учителя-дефектологи: Ермаченко Жанна Игоревна, Пищенко Галина Николаевна, Бабарыкова Наталья Александровна, Дьякова Ольга Владимировна, Половцева Христина </w:t>
      </w:r>
      <w:r w:rsidRPr="000F26A3">
        <w:rPr>
          <w:sz w:val="30"/>
          <w:szCs w:val="30"/>
          <w:lang w:eastAsia="en-US"/>
        </w:rPr>
        <w:t>Александровна, Легерова Тамара Витальевна</w:t>
      </w:r>
    </w:p>
    <w:p w:rsidR="005554D5" w:rsidRPr="000F26A3" w:rsidRDefault="00C91A7C" w:rsidP="000F26A3">
      <w:pPr>
        <w:suppressAutoHyphens/>
        <w:spacing w:line="276" w:lineRule="auto"/>
        <w:jc w:val="both"/>
        <w:rPr>
          <w:sz w:val="30"/>
          <w:szCs w:val="30"/>
          <w:lang w:eastAsia="en-US"/>
        </w:rPr>
      </w:pPr>
      <w:r w:rsidRPr="000F26A3">
        <w:rPr>
          <w:sz w:val="30"/>
          <w:szCs w:val="30"/>
          <w:lang w:eastAsia="en-US"/>
        </w:rPr>
        <w:tab/>
        <w:t>Воспитатели: Ситникова Татьяна Николаевна, Михайлова Екатерина Геннадьевна, Цветкова Елена Валентиновна, Герасимова Раиса Тихоновна, Гусева Ольга Петровна</w:t>
      </w:r>
      <w:r w:rsidR="008E49E2">
        <w:rPr>
          <w:sz w:val="30"/>
          <w:szCs w:val="30"/>
          <w:lang w:eastAsia="en-US"/>
        </w:rPr>
        <w:t>, Кузьмич Галина Андреевна</w:t>
      </w:r>
      <w:r w:rsidR="005554D5" w:rsidRPr="008E49E2">
        <w:rPr>
          <w:sz w:val="30"/>
          <w:szCs w:val="30"/>
        </w:rPr>
        <w:t>(приложение 1)</w:t>
      </w:r>
    </w:p>
    <w:p w:rsidR="00463B5F" w:rsidRPr="000F26A3" w:rsidRDefault="005554D5" w:rsidP="000F26A3">
      <w:pPr>
        <w:spacing w:line="276" w:lineRule="auto"/>
        <w:ind w:firstLine="708"/>
        <w:jc w:val="both"/>
        <w:rPr>
          <w:b/>
          <w:i/>
          <w:sz w:val="30"/>
          <w:szCs w:val="30"/>
        </w:rPr>
      </w:pPr>
      <w:r w:rsidRPr="000F26A3">
        <w:rPr>
          <w:sz w:val="30"/>
          <w:szCs w:val="30"/>
        </w:rPr>
        <w:t xml:space="preserve">В проекте задействованы </w:t>
      </w:r>
      <w:r w:rsidR="00C91A7C" w:rsidRPr="000F26A3">
        <w:rPr>
          <w:sz w:val="30"/>
          <w:szCs w:val="30"/>
        </w:rPr>
        <w:t xml:space="preserve">37 обучающихся </w:t>
      </w:r>
      <w:r w:rsidR="00721DC2" w:rsidRPr="000F26A3">
        <w:rPr>
          <w:sz w:val="30"/>
          <w:szCs w:val="30"/>
        </w:rPr>
        <w:t>дошкольн</w:t>
      </w:r>
      <w:r w:rsidR="00A87F4E" w:rsidRPr="000F26A3">
        <w:rPr>
          <w:sz w:val="30"/>
          <w:szCs w:val="30"/>
        </w:rPr>
        <w:t>ых групп</w:t>
      </w:r>
      <w:r w:rsidR="00721DC2" w:rsidRPr="000F26A3">
        <w:rPr>
          <w:sz w:val="30"/>
          <w:szCs w:val="30"/>
        </w:rPr>
        <w:t>государственного учреждения образования «</w:t>
      </w:r>
      <w:r w:rsidR="00C91A7C" w:rsidRPr="000F26A3">
        <w:rPr>
          <w:sz w:val="30"/>
          <w:szCs w:val="30"/>
        </w:rPr>
        <w:t>Могилевский областной ц</w:t>
      </w:r>
      <w:r w:rsidR="00721DC2" w:rsidRPr="000F26A3">
        <w:rPr>
          <w:sz w:val="30"/>
          <w:szCs w:val="30"/>
        </w:rPr>
        <w:t xml:space="preserve">ентр коррекционно-развивающего обучения и реабилитации» (далее – </w:t>
      </w:r>
      <w:r w:rsidR="00C91A7C" w:rsidRPr="000F26A3">
        <w:rPr>
          <w:sz w:val="30"/>
          <w:szCs w:val="30"/>
        </w:rPr>
        <w:t>МО</w:t>
      </w:r>
      <w:r w:rsidR="00721DC2" w:rsidRPr="000F26A3">
        <w:rPr>
          <w:sz w:val="30"/>
          <w:szCs w:val="30"/>
        </w:rPr>
        <w:t>ЦКРОиР)</w:t>
      </w:r>
      <w:r w:rsidRPr="000F26A3">
        <w:rPr>
          <w:sz w:val="30"/>
          <w:szCs w:val="30"/>
        </w:rPr>
        <w:t>и их родители (законные представители).</w:t>
      </w:r>
    </w:p>
    <w:p w:rsidR="000F26A3" w:rsidRDefault="005276AD" w:rsidP="000F26A3">
      <w:pPr>
        <w:spacing w:line="276" w:lineRule="auto"/>
        <w:ind w:right="-185"/>
        <w:jc w:val="both"/>
        <w:rPr>
          <w:b/>
          <w:sz w:val="30"/>
          <w:szCs w:val="30"/>
        </w:rPr>
      </w:pPr>
      <w:r w:rsidRPr="000F26A3">
        <w:rPr>
          <w:b/>
          <w:sz w:val="30"/>
          <w:szCs w:val="30"/>
        </w:rPr>
        <w:lastRenderedPageBreak/>
        <w:tab/>
      </w:r>
    </w:p>
    <w:p w:rsidR="000F26A3" w:rsidRDefault="000F26A3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0F26A3" w:rsidRDefault="000F26A3" w:rsidP="000F26A3">
      <w:pPr>
        <w:spacing w:line="276" w:lineRule="auto"/>
        <w:ind w:right="-185"/>
        <w:jc w:val="both"/>
        <w:rPr>
          <w:b/>
          <w:sz w:val="30"/>
          <w:szCs w:val="30"/>
        </w:rPr>
      </w:pPr>
    </w:p>
    <w:p w:rsidR="002430B7" w:rsidRPr="000F26A3" w:rsidRDefault="000F26A3" w:rsidP="000F26A3">
      <w:pPr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2430B7" w:rsidRPr="000F26A3">
        <w:rPr>
          <w:b/>
          <w:sz w:val="30"/>
          <w:szCs w:val="30"/>
        </w:rPr>
        <w:t>Введение</w:t>
      </w:r>
    </w:p>
    <w:p w:rsidR="007E7D90" w:rsidRPr="007E7D90" w:rsidRDefault="007E7D90" w:rsidP="000F26A3">
      <w:pPr>
        <w:suppressAutoHyphens/>
        <w:spacing w:line="276" w:lineRule="auto"/>
        <w:ind w:firstLine="708"/>
        <w:contextualSpacing/>
        <w:jc w:val="both"/>
        <w:rPr>
          <w:sz w:val="30"/>
          <w:szCs w:val="30"/>
          <w:lang w:eastAsia="en-US" w:bidi="en-US"/>
        </w:rPr>
      </w:pPr>
      <w:r w:rsidRPr="000F26A3">
        <w:rPr>
          <w:sz w:val="30"/>
          <w:szCs w:val="30"/>
          <w:lang w:eastAsia="en-US" w:bidi="en-US"/>
        </w:rPr>
        <w:t xml:space="preserve"> В МОЦКРОиР функционируют 6 </w:t>
      </w:r>
      <w:r w:rsidRPr="007E7D90">
        <w:rPr>
          <w:sz w:val="30"/>
          <w:szCs w:val="30"/>
          <w:lang w:eastAsia="en-US" w:bidi="en-US"/>
        </w:rPr>
        <w:t xml:space="preserve">дошкольных групп, в которых обучаются дети с тяжелыми множественными нарушениями </w:t>
      </w:r>
      <w:r w:rsidRPr="000F26A3">
        <w:rPr>
          <w:sz w:val="30"/>
          <w:szCs w:val="30"/>
          <w:lang w:eastAsia="en-US" w:bidi="en-US"/>
        </w:rPr>
        <w:t>в физическом и (или) психическом  развитии</w:t>
      </w:r>
      <w:r w:rsidRPr="007E7D90">
        <w:rPr>
          <w:sz w:val="30"/>
          <w:szCs w:val="30"/>
          <w:lang w:eastAsia="en-US" w:bidi="en-US"/>
        </w:rPr>
        <w:t xml:space="preserve"> (далее – ТМН). </w:t>
      </w:r>
    </w:p>
    <w:p w:rsidR="007E7D90" w:rsidRPr="007E7D90" w:rsidRDefault="007E7D90" w:rsidP="000F26A3">
      <w:pPr>
        <w:suppressAutoHyphens/>
        <w:spacing w:line="276" w:lineRule="auto"/>
        <w:ind w:firstLine="708"/>
        <w:contextualSpacing/>
        <w:jc w:val="both"/>
        <w:rPr>
          <w:sz w:val="30"/>
          <w:szCs w:val="30"/>
          <w:lang w:eastAsia="en-US" w:bidi="en-US"/>
        </w:rPr>
      </w:pPr>
      <w:r w:rsidRPr="007E7D90">
        <w:rPr>
          <w:sz w:val="30"/>
          <w:szCs w:val="30"/>
          <w:lang w:eastAsia="en-US" w:bidi="en-US"/>
        </w:rPr>
        <w:t>Более 30 детей имеют нарушения аутистического спектра. Обучение таких детей является сложным и специфическим процессом, т.к. они имеют нарушения интеллекта, моторики, поведения, деятельности и всей личности в целом. Это обусловливает их особые образовательные потребности, следовательно, специфичное понимание качества образовательного процесса, качества создаваемых условий и качества полученных результатов.</w:t>
      </w:r>
    </w:p>
    <w:p w:rsidR="007E7D90" w:rsidRPr="000F26A3" w:rsidRDefault="007E7D90" w:rsidP="000F26A3">
      <w:pPr>
        <w:suppressAutoHyphens/>
        <w:spacing w:line="276" w:lineRule="auto"/>
        <w:ind w:firstLine="708"/>
        <w:jc w:val="both"/>
        <w:rPr>
          <w:sz w:val="30"/>
          <w:szCs w:val="30"/>
        </w:rPr>
      </w:pPr>
      <w:r w:rsidRPr="007E7D90">
        <w:rPr>
          <w:sz w:val="30"/>
          <w:szCs w:val="30"/>
        </w:rPr>
        <w:t xml:space="preserve">Происходящие в настоящее время в системе специального образования  изменения обусловливают повышение требований к профессионализму педагогов, работающих с детьми данной категории, оценки качества </w:t>
      </w:r>
      <w:r w:rsidRPr="000F26A3">
        <w:rPr>
          <w:sz w:val="30"/>
          <w:szCs w:val="30"/>
        </w:rPr>
        <w:t>специального</w:t>
      </w:r>
      <w:r w:rsidRPr="007E7D90">
        <w:rPr>
          <w:sz w:val="30"/>
          <w:szCs w:val="30"/>
        </w:rPr>
        <w:t xml:space="preserve"> образования</w:t>
      </w:r>
      <w:r w:rsidRPr="000F26A3">
        <w:rPr>
          <w:sz w:val="30"/>
          <w:szCs w:val="30"/>
        </w:rPr>
        <w:t xml:space="preserve"> (в том числе на уровне дошкольного образования)</w:t>
      </w:r>
      <w:r w:rsidRPr="007E7D90">
        <w:rPr>
          <w:sz w:val="30"/>
          <w:szCs w:val="30"/>
        </w:rPr>
        <w:t xml:space="preserve">, уровня освоения детьми с </w:t>
      </w:r>
      <w:r w:rsidRPr="000F26A3">
        <w:rPr>
          <w:sz w:val="30"/>
          <w:szCs w:val="30"/>
        </w:rPr>
        <w:t>ТМН</w:t>
      </w:r>
      <w:r w:rsidRPr="007E7D90">
        <w:rPr>
          <w:sz w:val="30"/>
          <w:szCs w:val="30"/>
        </w:rPr>
        <w:t xml:space="preserve"> содержания образовательных программ и сформированности основных социальных навыков, определения путей компенсации имеющегося нарушения, потенциальных возможностей и перспектив для интеграции ребенка в общество.</w:t>
      </w:r>
    </w:p>
    <w:p w:rsidR="00E81DE1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  <w:shd w:val="clear" w:color="auto" w:fill="FFFFFF"/>
        </w:rPr>
        <w:t xml:space="preserve">Проблема </w:t>
      </w:r>
      <w:r w:rsidRPr="000F26A3">
        <w:rPr>
          <w:bCs/>
          <w:color w:val="111111"/>
          <w:sz w:val="30"/>
          <w:szCs w:val="30"/>
        </w:rPr>
        <w:t>системы оценки качества образования в условиях центра коррекционно-развивающего обучения и реабилитации</w:t>
      </w:r>
      <w:r w:rsidRPr="000F26A3">
        <w:rPr>
          <w:sz w:val="30"/>
          <w:szCs w:val="30"/>
        </w:rPr>
        <w:t>является актуальной для всех ЦКРОиР.</w:t>
      </w:r>
    </w:p>
    <w:p w:rsidR="007E7D90" w:rsidRPr="000F26A3" w:rsidRDefault="007E7D90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7E7D90">
        <w:rPr>
          <w:sz w:val="30"/>
          <w:szCs w:val="30"/>
        </w:rPr>
        <w:t xml:space="preserve">В связи с этим </w:t>
      </w:r>
      <w:r w:rsidR="00E81DE1" w:rsidRPr="000F26A3">
        <w:rPr>
          <w:sz w:val="30"/>
          <w:szCs w:val="30"/>
        </w:rPr>
        <w:t>в рамках реализации проекта была создана  внутренняя система</w:t>
      </w:r>
      <w:r w:rsidRPr="007E7D90">
        <w:rPr>
          <w:sz w:val="30"/>
          <w:szCs w:val="30"/>
        </w:rPr>
        <w:t xml:space="preserve"> оценки качества образования, которая позволит получить комплексную характеристику системы дошкольного образования в ЦКРОиР, отражающую степень соответствия реальных достигаемых образовательных результатов государственным образовательным стандартам, социальным и личным ожиданиям.</w:t>
      </w:r>
    </w:p>
    <w:p w:rsidR="006D1FBC" w:rsidRPr="000F26A3" w:rsidRDefault="003258B9" w:rsidP="000F26A3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outlineLvl w:val="3"/>
        <w:rPr>
          <w:sz w:val="30"/>
          <w:szCs w:val="30"/>
        </w:rPr>
      </w:pPr>
      <w:r w:rsidRPr="000F26A3">
        <w:rPr>
          <w:sz w:val="30"/>
          <w:szCs w:val="30"/>
        </w:rPr>
        <w:t>Инновационный п</w:t>
      </w:r>
      <w:r w:rsidR="005F35A8" w:rsidRPr="000F26A3">
        <w:rPr>
          <w:sz w:val="30"/>
          <w:szCs w:val="30"/>
        </w:rPr>
        <w:t>роект предполагал</w:t>
      </w:r>
      <w:r w:rsidR="006D1FBC" w:rsidRPr="000F26A3">
        <w:rPr>
          <w:sz w:val="30"/>
          <w:szCs w:val="30"/>
        </w:rPr>
        <w:t xml:space="preserve"> внедрение в образовательный процесс ЦКРОиР методического критериально-диагностического инструментария проведения экспертизы процесса, условий и резул</w:t>
      </w:r>
      <w:r w:rsidR="005F35A8" w:rsidRPr="000F26A3">
        <w:rPr>
          <w:sz w:val="30"/>
          <w:szCs w:val="30"/>
        </w:rPr>
        <w:t>ь</w:t>
      </w:r>
      <w:r w:rsidRPr="000F26A3">
        <w:rPr>
          <w:sz w:val="30"/>
          <w:szCs w:val="30"/>
        </w:rPr>
        <w:t>татов деятельности в дошкольных группах</w:t>
      </w:r>
      <w:r w:rsidR="00E81DE1" w:rsidRPr="000F26A3">
        <w:rPr>
          <w:sz w:val="30"/>
          <w:szCs w:val="30"/>
        </w:rPr>
        <w:t>МОЦКРОиР</w:t>
      </w:r>
      <w:r w:rsidR="006D1FBC" w:rsidRPr="000F26A3">
        <w:rPr>
          <w:sz w:val="30"/>
          <w:szCs w:val="30"/>
        </w:rPr>
        <w:t>; обеспечение фиксации динамики сформированности жизненных компетенций воспитанников с ТМН.</w:t>
      </w:r>
    </w:p>
    <w:p w:rsidR="003258B9" w:rsidRPr="000F26A3" w:rsidRDefault="00185A0B" w:rsidP="000F26A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0F26A3">
        <w:rPr>
          <w:sz w:val="30"/>
          <w:szCs w:val="30"/>
        </w:rPr>
        <w:lastRenderedPageBreak/>
        <w:t>Реализация проекта осуществл</w:t>
      </w:r>
      <w:r w:rsidR="005F35A8" w:rsidRPr="000F26A3">
        <w:rPr>
          <w:sz w:val="30"/>
          <w:szCs w:val="30"/>
        </w:rPr>
        <w:t>ялось</w:t>
      </w:r>
      <w:r w:rsidRPr="000F26A3">
        <w:rPr>
          <w:sz w:val="30"/>
          <w:szCs w:val="30"/>
        </w:rPr>
        <w:t xml:space="preserve"> в несколько этапов</w:t>
      </w:r>
      <w:r w:rsidR="003258B9" w:rsidRPr="000F26A3">
        <w:rPr>
          <w:sz w:val="30"/>
          <w:szCs w:val="30"/>
        </w:rPr>
        <w:t>.</w:t>
      </w:r>
    </w:p>
    <w:p w:rsidR="003258B9" w:rsidRPr="000F26A3" w:rsidRDefault="003258B9" w:rsidP="000F26A3">
      <w:pPr>
        <w:spacing w:line="276" w:lineRule="auto"/>
        <w:ind w:firstLine="709"/>
        <w:contextualSpacing/>
        <w:jc w:val="both"/>
        <w:rPr>
          <w:bCs/>
          <w:sz w:val="30"/>
          <w:szCs w:val="30"/>
        </w:rPr>
      </w:pPr>
      <w:r w:rsidRPr="000F26A3">
        <w:rPr>
          <w:b/>
          <w:bCs/>
          <w:color w:val="111111"/>
          <w:sz w:val="30"/>
          <w:szCs w:val="30"/>
        </w:rPr>
        <w:t xml:space="preserve"> Цель инновационного проекта</w:t>
      </w:r>
      <w:r w:rsidRPr="000F26A3">
        <w:rPr>
          <w:color w:val="111111"/>
          <w:sz w:val="30"/>
          <w:szCs w:val="30"/>
        </w:rPr>
        <w:t xml:space="preserve">: </w:t>
      </w:r>
      <w:r w:rsidRPr="000F26A3">
        <w:rPr>
          <w:bCs/>
          <w:sz w:val="30"/>
          <w:szCs w:val="30"/>
        </w:rPr>
        <w:t>внедрение в образовательный процесс ц</w:t>
      </w:r>
      <w:r w:rsidRPr="000F26A3">
        <w:rPr>
          <w:sz w:val="30"/>
          <w:szCs w:val="30"/>
        </w:rPr>
        <w:t xml:space="preserve">ентров коррекционно-развивающего обучения и реабилитации </w:t>
      </w:r>
      <w:r w:rsidRPr="000F26A3">
        <w:rPr>
          <w:bCs/>
          <w:sz w:val="30"/>
          <w:szCs w:val="30"/>
        </w:rPr>
        <w:t xml:space="preserve">системы работы по оценке качества дошкольного образования воспитанников с </w:t>
      </w:r>
      <w:r w:rsidR="00E81DE1" w:rsidRPr="000F26A3">
        <w:rPr>
          <w:bCs/>
          <w:sz w:val="30"/>
          <w:szCs w:val="30"/>
        </w:rPr>
        <w:t>ТМН</w:t>
      </w:r>
      <w:r w:rsidRPr="000F26A3">
        <w:rPr>
          <w:bCs/>
          <w:sz w:val="30"/>
          <w:szCs w:val="30"/>
        </w:rPr>
        <w:t>.</w:t>
      </w:r>
    </w:p>
    <w:p w:rsidR="003258B9" w:rsidRPr="000F26A3" w:rsidRDefault="003258B9" w:rsidP="000F26A3">
      <w:pPr>
        <w:shd w:val="clear" w:color="auto" w:fill="FFFFFF"/>
        <w:spacing w:line="276" w:lineRule="auto"/>
        <w:jc w:val="both"/>
        <w:rPr>
          <w:color w:val="111111"/>
          <w:sz w:val="30"/>
          <w:szCs w:val="30"/>
        </w:rPr>
      </w:pPr>
      <w:r w:rsidRPr="000F26A3">
        <w:rPr>
          <w:b/>
          <w:bCs/>
          <w:color w:val="111111"/>
          <w:sz w:val="30"/>
          <w:szCs w:val="30"/>
          <w:lang w:val="be-BY"/>
        </w:rPr>
        <w:t>Задачи инновационного проекта:</w:t>
      </w:r>
    </w:p>
    <w:p w:rsidR="003258B9" w:rsidRPr="000F26A3" w:rsidRDefault="003258B9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t>-организовать деятельность коллектива ЦКРОиР по внедрению системы оценки качества образования воспитанников с тяжелыми множественными нарушениями (ТМН), включающей самооценку учреждения образования администрацией центра (оценка организационного, кадрового, материально-технического, учебно-методического, информационного, финансового обеспечения), самооценку педагогами результатов деятельности, оценку родителями результатов обучения их детей;</w:t>
      </w:r>
    </w:p>
    <w:p w:rsidR="003258B9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t>-с</w:t>
      </w:r>
      <w:r w:rsidR="003258B9" w:rsidRPr="000F26A3">
        <w:rPr>
          <w:rFonts w:eastAsiaTheme="minorEastAsia"/>
          <w:sz w:val="30"/>
          <w:szCs w:val="30"/>
          <w:lang w:bidi="en-US"/>
        </w:rPr>
        <w:t>формировать базу локальных документов по оценке качества дошкольного образования, учитывающих все направления внутренней экспертизы и мониторинга качества образования, позволяющих на уровне учреждения образования упорядочить систему оценки качества дошкольного образования воспитанников с ТМН и эффективно организовать коррекционно-педагогический процесс;</w:t>
      </w:r>
    </w:p>
    <w:p w:rsidR="003258B9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t>-</w:t>
      </w:r>
      <w:r w:rsidR="003258B9" w:rsidRPr="000F26A3">
        <w:rPr>
          <w:rFonts w:eastAsiaTheme="minorEastAsia"/>
          <w:sz w:val="30"/>
          <w:szCs w:val="30"/>
          <w:lang w:bidi="en-US"/>
        </w:rPr>
        <w:t>создавать методическое обеспечение системы оценки качества дошкольного образования в центре путем накопления методического инструментария проведения экспертизы процесса, условий и результатов деятельности в дошкольных группах ЦКРОиР, экспертизы практической деятельности педагогических и руководящих работников ЦКРОиР;</w:t>
      </w:r>
    </w:p>
    <w:p w:rsidR="003258B9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t>-</w:t>
      </w:r>
      <w:r w:rsidR="003258B9" w:rsidRPr="000F26A3">
        <w:rPr>
          <w:rFonts w:eastAsiaTheme="minorEastAsia"/>
          <w:sz w:val="30"/>
          <w:szCs w:val="30"/>
          <w:lang w:bidi="en-US"/>
        </w:rPr>
        <w:t>совершенствовать информационно-аналитическую составляющую системы оценки качества дошкольного образования в ЦКРОиР через информационное обеспечение субъектов образовательного процесса, обновление образовательной статистики, сбор достоверной информации об элементах качества дошкольного образования в условиях ЦКРОиР по определенной заданной системе показателей, анализ их эффективности;</w:t>
      </w:r>
    </w:p>
    <w:p w:rsidR="003258B9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t>-</w:t>
      </w:r>
      <w:r w:rsidR="003258B9" w:rsidRPr="000F26A3">
        <w:rPr>
          <w:rFonts w:eastAsiaTheme="minorEastAsia"/>
          <w:sz w:val="30"/>
          <w:szCs w:val="30"/>
          <w:lang w:bidi="en-US"/>
        </w:rPr>
        <w:t>повышать уровень профессиональной компетенции педагогов через консультирование, практико-ориентированные методы, направленные на обучение фиксации динамики уровня функционирования воспитанников с ТМН путем проведения мониторинговых наблюдений;</w:t>
      </w:r>
    </w:p>
    <w:p w:rsidR="003258B9" w:rsidRPr="000F26A3" w:rsidRDefault="00E81DE1" w:rsidP="000F26A3">
      <w:pPr>
        <w:shd w:val="clear" w:color="auto" w:fill="FFFFFF"/>
        <w:spacing w:line="276" w:lineRule="auto"/>
        <w:ind w:firstLine="709"/>
        <w:jc w:val="both"/>
        <w:rPr>
          <w:rFonts w:eastAsiaTheme="minorEastAsia"/>
          <w:sz w:val="30"/>
          <w:szCs w:val="30"/>
          <w:lang w:bidi="en-US"/>
        </w:rPr>
      </w:pPr>
      <w:r w:rsidRPr="000F26A3">
        <w:rPr>
          <w:rFonts w:eastAsiaTheme="minorEastAsia"/>
          <w:sz w:val="30"/>
          <w:szCs w:val="30"/>
          <w:lang w:bidi="en-US"/>
        </w:rPr>
        <w:lastRenderedPageBreak/>
        <w:t>-</w:t>
      </w:r>
      <w:r w:rsidR="003258B9" w:rsidRPr="000F26A3">
        <w:rPr>
          <w:rFonts w:eastAsiaTheme="minorEastAsia"/>
          <w:sz w:val="30"/>
          <w:szCs w:val="30"/>
          <w:lang w:bidi="en-US"/>
        </w:rPr>
        <w:t>вовлекать родителей (законных представителей) воспитанников с ТМН в образовательный процесс и его оценку через активные формы взаимодействия.</w:t>
      </w:r>
    </w:p>
    <w:p w:rsidR="0033198B" w:rsidRPr="000F26A3" w:rsidRDefault="002430B7" w:rsidP="000F26A3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30"/>
          <w:szCs w:val="30"/>
        </w:rPr>
      </w:pPr>
      <w:r w:rsidRPr="000F26A3">
        <w:rPr>
          <w:b/>
          <w:sz w:val="30"/>
          <w:szCs w:val="30"/>
        </w:rPr>
        <w:t xml:space="preserve">Система управления реализацией инновационного </w:t>
      </w:r>
      <w:r w:rsidR="00D637F5" w:rsidRPr="000F26A3">
        <w:rPr>
          <w:b/>
          <w:sz w:val="30"/>
          <w:szCs w:val="30"/>
        </w:rPr>
        <w:t xml:space="preserve">проекта в </w:t>
      </w:r>
      <w:r w:rsidR="00E81DE1" w:rsidRPr="000F26A3">
        <w:rPr>
          <w:b/>
          <w:sz w:val="30"/>
          <w:szCs w:val="30"/>
        </w:rPr>
        <w:t>МОЦКРОиР</w:t>
      </w:r>
    </w:p>
    <w:p w:rsidR="003258B9" w:rsidRPr="000F26A3" w:rsidRDefault="00E81DE1" w:rsidP="000F26A3">
      <w:pPr>
        <w:shd w:val="clear" w:color="auto" w:fill="FFFFFF"/>
        <w:spacing w:line="276" w:lineRule="auto"/>
        <w:jc w:val="both"/>
        <w:rPr>
          <w:b/>
          <w:bCs/>
          <w:color w:val="111111"/>
          <w:sz w:val="30"/>
          <w:szCs w:val="30"/>
        </w:rPr>
      </w:pPr>
      <w:r w:rsidRPr="000F26A3">
        <w:rPr>
          <w:b/>
          <w:bCs/>
          <w:color w:val="111111"/>
          <w:sz w:val="30"/>
          <w:szCs w:val="30"/>
        </w:rPr>
        <w:tab/>
      </w:r>
      <w:r w:rsidR="003258B9" w:rsidRPr="000F26A3">
        <w:rPr>
          <w:b/>
          <w:bCs/>
          <w:color w:val="111111"/>
          <w:sz w:val="30"/>
          <w:szCs w:val="30"/>
        </w:rPr>
        <w:t>1. Система управления реализацией инновационного проекта в учреждении образования</w:t>
      </w:r>
    </w:p>
    <w:p w:rsidR="003258B9" w:rsidRPr="000F26A3" w:rsidRDefault="003258B9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 xml:space="preserve">Управленческая команда была представлена директором </w:t>
      </w:r>
      <w:r w:rsidR="00E81DE1" w:rsidRPr="000F26A3">
        <w:rPr>
          <w:color w:val="111111"/>
          <w:sz w:val="30"/>
          <w:szCs w:val="30"/>
        </w:rPr>
        <w:t>МОЦКРОиРМозоловской Е.Г</w:t>
      </w:r>
      <w:r w:rsidRPr="000F26A3">
        <w:rPr>
          <w:color w:val="111111"/>
          <w:sz w:val="30"/>
          <w:szCs w:val="30"/>
        </w:rPr>
        <w:t xml:space="preserve">. (руководитель проекта), заместителем директора по основной деятельности  </w:t>
      </w:r>
      <w:r w:rsidR="00E81DE1" w:rsidRPr="000F26A3">
        <w:rPr>
          <w:color w:val="111111"/>
          <w:sz w:val="30"/>
          <w:szCs w:val="30"/>
        </w:rPr>
        <w:t>Лазуркиной Д.М.,</w:t>
      </w:r>
      <w:r w:rsidRPr="000F26A3">
        <w:rPr>
          <w:color w:val="111111"/>
          <w:sz w:val="30"/>
          <w:szCs w:val="30"/>
        </w:rPr>
        <w:t xml:space="preserve">  (координация и организационно - методическое сопровождение инновационной деятельности с методистами и педагогами), учителями-дефектологами</w:t>
      </w:r>
      <w:r w:rsidR="00E81DE1" w:rsidRPr="000F26A3">
        <w:rPr>
          <w:color w:val="111111"/>
          <w:sz w:val="30"/>
          <w:szCs w:val="30"/>
        </w:rPr>
        <w:t xml:space="preserve">,воспитателями, педагогом-психологом </w:t>
      </w:r>
      <w:r w:rsidRPr="000F26A3">
        <w:rPr>
          <w:color w:val="111111"/>
          <w:sz w:val="30"/>
          <w:szCs w:val="30"/>
        </w:rPr>
        <w:t>(психолого-педагогическое сопровождение участников инновационного проекта, осуществление педагогического исследования в рамках реализации проекта, проведение диагностики).</w:t>
      </w:r>
    </w:p>
    <w:p w:rsidR="003258B9" w:rsidRPr="000F26A3" w:rsidRDefault="003258B9" w:rsidP="000F26A3">
      <w:pPr>
        <w:shd w:val="clear" w:color="auto" w:fill="FFFFFF"/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color w:val="111111"/>
          <w:sz w:val="30"/>
          <w:szCs w:val="30"/>
        </w:rPr>
        <w:t xml:space="preserve">Основными функциями </w:t>
      </w:r>
      <w:r w:rsidRPr="000F26A3">
        <w:rPr>
          <w:sz w:val="30"/>
          <w:szCs w:val="30"/>
        </w:rPr>
        <w:t>данной команды являлись организация, координирование действий участников проекта, планирование, мотивирование, определение подходов, принципов управленческой деятельности, контроль и анализ деятельности.</w:t>
      </w:r>
    </w:p>
    <w:p w:rsidR="003258B9" w:rsidRPr="000F26A3" w:rsidRDefault="003258B9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sz w:val="30"/>
          <w:szCs w:val="30"/>
        </w:rPr>
        <w:t xml:space="preserve">Система управления представляла собой слаженный механизм. Так, эффективность планирования </w:t>
      </w:r>
      <w:r w:rsidRPr="000F26A3">
        <w:rPr>
          <w:color w:val="111111"/>
          <w:sz w:val="30"/>
          <w:szCs w:val="30"/>
        </w:rPr>
        <w:t>подтверждалась качеством проводимых методических мероприятий, высокой рефлексивной оценкой педагогов.</w:t>
      </w:r>
    </w:p>
    <w:p w:rsidR="00456549" w:rsidRPr="000F26A3" w:rsidRDefault="00456549" w:rsidP="000F26A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  <w:lang w:val="be-BY"/>
        </w:rPr>
        <w:t xml:space="preserve">Управление процессом реализации инновационного проекта в </w:t>
      </w:r>
      <w:r w:rsidR="00E81DE1" w:rsidRPr="000F26A3">
        <w:rPr>
          <w:sz w:val="30"/>
          <w:szCs w:val="30"/>
          <w:lang w:val="be-BY"/>
        </w:rPr>
        <w:t>МО</w:t>
      </w:r>
      <w:r w:rsidRPr="000F26A3">
        <w:rPr>
          <w:sz w:val="30"/>
          <w:szCs w:val="30"/>
        </w:rPr>
        <w:t xml:space="preserve">ЦКРОиР строилось на принципах аксиологичности, системности, этапности, комплексности, рефлексивности.   </w:t>
      </w:r>
    </w:p>
    <w:p w:rsidR="005A37BE" w:rsidRPr="000F26A3" w:rsidRDefault="005A37BE" w:rsidP="000F26A3">
      <w:pPr>
        <w:spacing w:line="276" w:lineRule="auto"/>
        <w:ind w:firstLine="708"/>
        <w:jc w:val="both"/>
        <w:rPr>
          <w:sz w:val="30"/>
          <w:szCs w:val="30"/>
        </w:rPr>
      </w:pPr>
      <w:r w:rsidRPr="000F26A3">
        <w:rPr>
          <w:sz w:val="30"/>
          <w:szCs w:val="30"/>
        </w:rPr>
        <w:t xml:space="preserve">Включение педагогов в инновационную деятельность осуществлялось через анализ педагогической деятельности, систему диагностических исследований, учет достижений, желаний и интересов самих педагогов. </w:t>
      </w:r>
    </w:p>
    <w:p w:rsidR="005A37BE" w:rsidRPr="000F26A3" w:rsidRDefault="009C08DB" w:rsidP="000F26A3">
      <w:pPr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</w:rPr>
        <w:t xml:space="preserve">На протяжении трех лет состав команды </w:t>
      </w:r>
      <w:r w:rsidR="00E81DE1" w:rsidRPr="000F26A3">
        <w:rPr>
          <w:sz w:val="30"/>
          <w:szCs w:val="30"/>
        </w:rPr>
        <w:t>изменя</w:t>
      </w:r>
      <w:r w:rsidR="003258B9" w:rsidRPr="000F26A3">
        <w:rPr>
          <w:sz w:val="30"/>
          <w:szCs w:val="30"/>
        </w:rPr>
        <w:t>лся</w:t>
      </w:r>
      <w:r w:rsidR="00E81DE1" w:rsidRPr="000F26A3">
        <w:rPr>
          <w:sz w:val="30"/>
          <w:szCs w:val="30"/>
        </w:rPr>
        <w:t xml:space="preserve"> несколько раз.</w:t>
      </w:r>
    </w:p>
    <w:p w:rsidR="005A37BE" w:rsidRPr="000F26A3" w:rsidRDefault="005A37BE" w:rsidP="000F26A3">
      <w:pPr>
        <w:spacing w:line="276" w:lineRule="auto"/>
        <w:ind w:firstLine="709"/>
        <w:jc w:val="both"/>
        <w:rPr>
          <w:i/>
          <w:sz w:val="30"/>
          <w:szCs w:val="30"/>
        </w:rPr>
      </w:pPr>
      <w:r w:rsidRPr="000F26A3">
        <w:rPr>
          <w:sz w:val="30"/>
          <w:szCs w:val="30"/>
        </w:rPr>
        <w:t xml:space="preserve">В рамках инновационного проекта </w:t>
      </w:r>
      <w:r w:rsidR="00A61CE1" w:rsidRPr="000F26A3">
        <w:rPr>
          <w:sz w:val="30"/>
          <w:szCs w:val="30"/>
        </w:rPr>
        <w:t xml:space="preserve">были </w:t>
      </w:r>
      <w:r w:rsidRPr="000F26A3">
        <w:rPr>
          <w:sz w:val="30"/>
          <w:szCs w:val="30"/>
        </w:rPr>
        <w:t xml:space="preserve">определены и согласованы с научным консультантом темы исследований педагогов </w:t>
      </w:r>
      <w:r w:rsidRPr="008E49E2">
        <w:rPr>
          <w:sz w:val="30"/>
          <w:szCs w:val="30"/>
        </w:rPr>
        <w:t>(приложение 2)</w:t>
      </w:r>
      <w:r w:rsidRPr="008E49E2">
        <w:rPr>
          <w:i/>
          <w:sz w:val="30"/>
          <w:szCs w:val="30"/>
        </w:rPr>
        <w:t>.</w:t>
      </w:r>
      <w:r w:rsidRPr="000F26A3">
        <w:rPr>
          <w:sz w:val="30"/>
          <w:szCs w:val="30"/>
        </w:rPr>
        <w:t>В соответствии с выбранными темами</w:t>
      </w:r>
      <w:r w:rsidR="00A61CE1" w:rsidRPr="000F26A3">
        <w:rPr>
          <w:sz w:val="30"/>
          <w:szCs w:val="30"/>
        </w:rPr>
        <w:t xml:space="preserve"> педагогических </w:t>
      </w:r>
      <w:r w:rsidRPr="000F26A3">
        <w:rPr>
          <w:sz w:val="30"/>
          <w:szCs w:val="30"/>
        </w:rPr>
        <w:t xml:space="preserve"> исследований совместно с управленческой командой проекта определены критерии оценки деятельности </w:t>
      </w:r>
      <w:r w:rsidR="00625F56" w:rsidRPr="000F26A3">
        <w:rPr>
          <w:sz w:val="30"/>
          <w:szCs w:val="30"/>
        </w:rPr>
        <w:t>педагогов</w:t>
      </w:r>
      <w:r w:rsidR="009C08DB" w:rsidRPr="000F26A3">
        <w:rPr>
          <w:sz w:val="30"/>
          <w:szCs w:val="30"/>
        </w:rPr>
        <w:t>, согласовывались</w:t>
      </w:r>
      <w:r w:rsidRPr="000F26A3">
        <w:rPr>
          <w:sz w:val="30"/>
          <w:szCs w:val="30"/>
        </w:rPr>
        <w:t xml:space="preserve"> их индивидуальные планы работы на </w:t>
      </w:r>
      <w:r w:rsidR="009C08DB" w:rsidRPr="000F26A3">
        <w:rPr>
          <w:sz w:val="30"/>
          <w:szCs w:val="30"/>
        </w:rPr>
        <w:t xml:space="preserve">каждый </w:t>
      </w:r>
      <w:r w:rsidRPr="000F26A3">
        <w:rPr>
          <w:sz w:val="30"/>
          <w:szCs w:val="30"/>
        </w:rPr>
        <w:t xml:space="preserve">учебный год.Темы, цели, </w:t>
      </w:r>
      <w:r w:rsidRPr="000F26A3">
        <w:rPr>
          <w:sz w:val="30"/>
          <w:szCs w:val="30"/>
        </w:rPr>
        <w:lastRenderedPageBreak/>
        <w:t>критерии и результаты работы педагоги фиксир</w:t>
      </w:r>
      <w:r w:rsidR="009C08DB" w:rsidRPr="000F26A3">
        <w:rPr>
          <w:sz w:val="30"/>
          <w:szCs w:val="30"/>
        </w:rPr>
        <w:t>овали</w:t>
      </w:r>
      <w:r w:rsidRPr="000F26A3">
        <w:rPr>
          <w:sz w:val="30"/>
          <w:szCs w:val="30"/>
        </w:rPr>
        <w:t xml:space="preserve"> в дневниках, контроль за ведением которых систематически осуществ</w:t>
      </w:r>
      <w:r w:rsidR="009C08DB" w:rsidRPr="000F26A3">
        <w:rPr>
          <w:sz w:val="30"/>
          <w:szCs w:val="30"/>
        </w:rPr>
        <w:t xml:space="preserve">лялся </w:t>
      </w:r>
      <w:r w:rsidR="0021561F" w:rsidRPr="000F26A3">
        <w:rPr>
          <w:sz w:val="30"/>
          <w:szCs w:val="30"/>
        </w:rPr>
        <w:t>член</w:t>
      </w:r>
      <w:r w:rsidR="009C08DB" w:rsidRPr="000F26A3">
        <w:rPr>
          <w:sz w:val="30"/>
          <w:szCs w:val="30"/>
        </w:rPr>
        <w:t>ами</w:t>
      </w:r>
      <w:r w:rsidR="0021561F" w:rsidRPr="000F26A3">
        <w:rPr>
          <w:sz w:val="30"/>
          <w:szCs w:val="30"/>
        </w:rPr>
        <w:t xml:space="preserve"> управленческой команды. </w:t>
      </w:r>
    </w:p>
    <w:p w:rsidR="00D643D8" w:rsidRPr="000F26A3" w:rsidRDefault="005A37BE" w:rsidP="000F26A3">
      <w:pPr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</w:rPr>
        <w:t>Инновационная деятельность осуществл</w:t>
      </w:r>
      <w:r w:rsidR="009C08DB" w:rsidRPr="000F26A3">
        <w:rPr>
          <w:sz w:val="30"/>
          <w:szCs w:val="30"/>
        </w:rPr>
        <w:t>ялась</w:t>
      </w:r>
      <w:r w:rsidRPr="000F26A3">
        <w:rPr>
          <w:sz w:val="30"/>
          <w:szCs w:val="30"/>
        </w:rPr>
        <w:t xml:space="preserve"> педагогами на рефлек</w:t>
      </w:r>
      <w:r w:rsidR="00625F56" w:rsidRPr="000F26A3">
        <w:rPr>
          <w:sz w:val="30"/>
          <w:szCs w:val="30"/>
        </w:rPr>
        <w:t xml:space="preserve">сивной основе. Педагоги-участники инновационной деятельности на протяжении всего периодапроводили анализ </w:t>
      </w:r>
      <w:r w:rsidR="009C08DB" w:rsidRPr="000F26A3">
        <w:rPr>
          <w:sz w:val="30"/>
          <w:szCs w:val="30"/>
        </w:rPr>
        <w:t>мероприятий</w:t>
      </w:r>
      <w:r w:rsidR="00625F56" w:rsidRPr="000F26A3">
        <w:rPr>
          <w:sz w:val="30"/>
          <w:szCs w:val="30"/>
        </w:rPr>
        <w:t>, которые проходили в рамках инновационной деятельности, обменивались опытом, искали пути</w:t>
      </w:r>
      <w:r w:rsidRPr="000F26A3">
        <w:rPr>
          <w:sz w:val="30"/>
          <w:szCs w:val="30"/>
        </w:rPr>
        <w:t xml:space="preserve"> решения возникающих проблем и противоречий. Данные мероприятия позвол</w:t>
      </w:r>
      <w:r w:rsidR="00D643D8" w:rsidRPr="000F26A3">
        <w:rPr>
          <w:sz w:val="30"/>
          <w:szCs w:val="30"/>
        </w:rPr>
        <w:t>или</w:t>
      </w:r>
      <w:r w:rsidRPr="000F26A3">
        <w:rPr>
          <w:sz w:val="30"/>
          <w:szCs w:val="30"/>
        </w:rPr>
        <w:t xml:space="preserve"> своевременно выявлять проблемы и находить рациональные решения по возникающим вопросам.</w:t>
      </w:r>
    </w:p>
    <w:p w:rsidR="002430B7" w:rsidRPr="000F26A3" w:rsidRDefault="00A61CE1" w:rsidP="000F26A3">
      <w:pPr>
        <w:tabs>
          <w:tab w:val="left" w:pos="709"/>
        </w:tabs>
        <w:spacing w:line="276" w:lineRule="auto"/>
        <w:ind w:right="-185"/>
        <w:jc w:val="both"/>
        <w:rPr>
          <w:b/>
          <w:sz w:val="30"/>
          <w:szCs w:val="30"/>
        </w:rPr>
      </w:pPr>
      <w:r w:rsidRPr="000F26A3">
        <w:rPr>
          <w:b/>
          <w:sz w:val="30"/>
          <w:szCs w:val="30"/>
        </w:rPr>
        <w:tab/>
      </w:r>
      <w:r w:rsidR="002430B7" w:rsidRPr="000F26A3">
        <w:rPr>
          <w:b/>
          <w:sz w:val="30"/>
          <w:szCs w:val="30"/>
        </w:rPr>
        <w:t xml:space="preserve">Эффективность условий реализации инновационного проекта </w:t>
      </w:r>
    </w:p>
    <w:p w:rsidR="00625F56" w:rsidRPr="000F26A3" w:rsidRDefault="00625F56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>Методическая работа по реализации инновационного проекта направлена на получение профессионально-педагогических знаний, ориентированных на овладение педагогами новыми инновационными способами профессиональной деятельности.</w:t>
      </w:r>
    </w:p>
    <w:p w:rsidR="00625F56" w:rsidRPr="000F26A3" w:rsidRDefault="00625F56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>В рамках методической работы организ</w:t>
      </w:r>
      <w:r w:rsidR="00A61CE1" w:rsidRPr="000F26A3">
        <w:rPr>
          <w:color w:val="111111"/>
          <w:sz w:val="30"/>
          <w:szCs w:val="30"/>
        </w:rPr>
        <w:t>овывались</w:t>
      </w:r>
      <w:r w:rsidRPr="000F26A3">
        <w:rPr>
          <w:color w:val="111111"/>
          <w:sz w:val="30"/>
          <w:szCs w:val="30"/>
        </w:rPr>
        <w:t xml:space="preserve"> консультации, научно-практические семинары, педагогические чтения, презентации, творческие отчеты, тренинги, педагогические мастерские, обеспечива</w:t>
      </w:r>
      <w:r w:rsidR="00A61CE1" w:rsidRPr="000F26A3">
        <w:rPr>
          <w:color w:val="111111"/>
          <w:sz w:val="30"/>
          <w:szCs w:val="30"/>
        </w:rPr>
        <w:t>лась</w:t>
      </w:r>
      <w:r w:rsidRPr="000F26A3">
        <w:rPr>
          <w:color w:val="111111"/>
          <w:sz w:val="30"/>
          <w:szCs w:val="30"/>
        </w:rPr>
        <w:t xml:space="preserve"> работа консультационного пункта и творческой группы педагогов-инноваторов.</w:t>
      </w:r>
    </w:p>
    <w:p w:rsidR="00625F56" w:rsidRPr="000F26A3" w:rsidRDefault="00625F56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 xml:space="preserve">Формы организации методической работы в условиях инновационной деятельности </w:t>
      </w:r>
      <w:r w:rsidR="00A61CE1" w:rsidRPr="000F26A3">
        <w:rPr>
          <w:color w:val="111111"/>
          <w:sz w:val="30"/>
          <w:szCs w:val="30"/>
        </w:rPr>
        <w:t xml:space="preserve">были </w:t>
      </w:r>
      <w:r w:rsidRPr="000F26A3">
        <w:rPr>
          <w:color w:val="111111"/>
          <w:sz w:val="30"/>
          <w:szCs w:val="30"/>
        </w:rPr>
        <w:t>динамичны. Выбор конкретных форм обусловлен, в первую очередь, проблемой, на решение которой направлена методическая работа, квалификацией участников мероприятия, количественным составом, психологическим микроклиматом коллектива.</w:t>
      </w:r>
    </w:p>
    <w:p w:rsidR="00625F56" w:rsidRPr="000F26A3" w:rsidRDefault="00625F56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>При организации методических мероприятий учитыва</w:t>
      </w:r>
      <w:r w:rsidR="00A61CE1" w:rsidRPr="000F26A3">
        <w:rPr>
          <w:color w:val="111111"/>
          <w:sz w:val="30"/>
          <w:szCs w:val="30"/>
        </w:rPr>
        <w:t xml:space="preserve">лись </w:t>
      </w:r>
      <w:r w:rsidRPr="000F26A3">
        <w:rPr>
          <w:color w:val="111111"/>
          <w:sz w:val="30"/>
          <w:szCs w:val="30"/>
        </w:rPr>
        <w:t>запросы педагогического коллектива. Планирование методической работы включа</w:t>
      </w:r>
      <w:r w:rsidR="00A61CE1" w:rsidRPr="000F26A3">
        <w:rPr>
          <w:color w:val="111111"/>
          <w:sz w:val="30"/>
          <w:szCs w:val="30"/>
        </w:rPr>
        <w:t>ло</w:t>
      </w:r>
      <w:r w:rsidRPr="000F26A3">
        <w:rPr>
          <w:color w:val="111111"/>
          <w:sz w:val="30"/>
          <w:szCs w:val="30"/>
        </w:rPr>
        <w:t xml:space="preserve"> в себя мероприятия не только обучающего характера, но и контроля эффективности проводимой работы по реализации инновационного проекта, а также мероприятия, обеспечивающие сетевое взаимодействие учреждений образования с целью обмена инновационными идеями и распространения инновационного педагогического опыта.</w:t>
      </w:r>
    </w:p>
    <w:p w:rsidR="00625F56" w:rsidRPr="000F26A3" w:rsidRDefault="00625F56" w:rsidP="000F26A3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0F26A3">
        <w:rPr>
          <w:color w:val="111111"/>
          <w:sz w:val="30"/>
          <w:szCs w:val="30"/>
        </w:rPr>
        <w:t xml:space="preserve">Педагоги учреждения образования постоянно находились в поиске эффективных путей развития личностного роста, повышения своего профессионально мастерства. </w:t>
      </w:r>
    </w:p>
    <w:p w:rsidR="00427B30" w:rsidRPr="000F26A3" w:rsidRDefault="002E5402" w:rsidP="000F26A3">
      <w:pPr>
        <w:widowControl w:val="0"/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</w:rPr>
        <w:lastRenderedPageBreak/>
        <w:t>Для</w:t>
      </w:r>
      <w:r w:rsidR="00427B30" w:rsidRPr="000F26A3">
        <w:rPr>
          <w:sz w:val="30"/>
          <w:szCs w:val="30"/>
        </w:rPr>
        <w:t xml:space="preserve"> реализации инновационного проекта </w:t>
      </w:r>
      <w:r w:rsidR="00A61CE1" w:rsidRPr="000F26A3">
        <w:rPr>
          <w:sz w:val="30"/>
          <w:szCs w:val="30"/>
        </w:rPr>
        <w:t xml:space="preserve">были </w:t>
      </w:r>
      <w:r w:rsidR="00427B30" w:rsidRPr="000F26A3">
        <w:rPr>
          <w:sz w:val="30"/>
          <w:szCs w:val="30"/>
        </w:rPr>
        <w:t xml:space="preserve">созданы необходимые и достаточные условия. </w:t>
      </w:r>
    </w:p>
    <w:p w:rsidR="00BF4236" w:rsidRPr="00BF4236" w:rsidRDefault="00BF4236" w:rsidP="000F26A3">
      <w:pPr>
        <w:keepNext/>
        <w:keepLines/>
        <w:spacing w:line="276" w:lineRule="auto"/>
        <w:ind w:firstLine="709"/>
        <w:outlineLvl w:val="0"/>
        <w:rPr>
          <w:rFonts w:eastAsiaTheme="majorEastAsia"/>
          <w:b/>
          <w:bCs/>
          <w:color w:val="0D0D0D" w:themeColor="text1" w:themeTint="F2"/>
          <w:sz w:val="30"/>
          <w:szCs w:val="30"/>
        </w:rPr>
      </w:pPr>
      <w:r w:rsidRPr="00BF4236">
        <w:rPr>
          <w:rFonts w:eastAsiaTheme="majorEastAsia"/>
          <w:b/>
          <w:bCs/>
          <w:color w:val="0D0D0D" w:themeColor="text1" w:themeTint="F2"/>
          <w:sz w:val="30"/>
          <w:szCs w:val="30"/>
        </w:rPr>
        <w:t>Кадровое и материально-техническое обеспечение проекта</w:t>
      </w:r>
      <w:r w:rsidRPr="000F26A3">
        <w:rPr>
          <w:rFonts w:eastAsiaTheme="majorEastAsia"/>
          <w:b/>
          <w:bCs/>
          <w:color w:val="0D0D0D" w:themeColor="text1" w:themeTint="F2"/>
          <w:sz w:val="30"/>
          <w:szCs w:val="30"/>
        </w:rPr>
        <w:t>: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консультант;</w:t>
      </w:r>
    </w:p>
    <w:p w:rsidR="00BF4236" w:rsidRPr="00BF4236" w:rsidRDefault="00BF4236" w:rsidP="000F26A3">
      <w:pPr>
        <w:spacing w:line="276" w:lineRule="auto"/>
        <w:ind w:firstLine="709"/>
        <w:jc w:val="both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руководитель учреждения образования, заместитель руководителя учреждения образования;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 xml:space="preserve">обучающиеся с </w:t>
      </w:r>
      <w:r w:rsidRPr="000F26A3">
        <w:rPr>
          <w:color w:val="0D0D0D" w:themeColor="text1" w:themeTint="F2"/>
          <w:sz w:val="30"/>
          <w:szCs w:val="30"/>
        </w:rPr>
        <w:t>ТМН</w:t>
      </w:r>
      <w:r w:rsidRPr="00BF4236">
        <w:rPr>
          <w:color w:val="0D0D0D" w:themeColor="text1" w:themeTint="F2"/>
          <w:sz w:val="30"/>
          <w:szCs w:val="30"/>
        </w:rPr>
        <w:t>;</w:t>
      </w:r>
    </w:p>
    <w:p w:rsidR="00BF4236" w:rsidRPr="000F26A3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учителя-дефектологи</w:t>
      </w:r>
      <w:r w:rsidRPr="000F26A3">
        <w:rPr>
          <w:color w:val="0D0D0D" w:themeColor="text1" w:themeTint="F2"/>
          <w:sz w:val="30"/>
          <w:szCs w:val="30"/>
        </w:rPr>
        <w:t xml:space="preserve"> (6 человек)</w:t>
      </w:r>
      <w:r w:rsidRPr="00BF4236">
        <w:rPr>
          <w:color w:val="0D0D0D" w:themeColor="text1" w:themeTint="F2"/>
          <w:sz w:val="30"/>
          <w:szCs w:val="30"/>
        </w:rPr>
        <w:t>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0F26A3">
        <w:rPr>
          <w:color w:val="0D0D0D" w:themeColor="text1" w:themeTint="F2"/>
          <w:sz w:val="30"/>
          <w:szCs w:val="30"/>
        </w:rPr>
        <w:t>воспитатели (6 человек);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педагог-психолог</w:t>
      </w:r>
      <w:r w:rsidR="00100CDE">
        <w:rPr>
          <w:color w:val="0D0D0D" w:themeColor="text1" w:themeTint="F2"/>
          <w:sz w:val="30"/>
          <w:szCs w:val="30"/>
        </w:rPr>
        <w:t xml:space="preserve"> (1 чел</w:t>
      </w:r>
      <w:r w:rsidRPr="000F26A3">
        <w:rPr>
          <w:color w:val="0D0D0D" w:themeColor="text1" w:themeTint="F2"/>
          <w:sz w:val="30"/>
          <w:szCs w:val="30"/>
        </w:rPr>
        <w:t>овек)</w:t>
      </w:r>
      <w:r w:rsidRPr="00BF4236">
        <w:rPr>
          <w:color w:val="0D0D0D" w:themeColor="text1" w:themeTint="F2"/>
          <w:sz w:val="30"/>
          <w:szCs w:val="30"/>
        </w:rPr>
        <w:t>.</w:t>
      </w:r>
    </w:p>
    <w:p w:rsidR="00BF4236" w:rsidRPr="00BF4236" w:rsidRDefault="00BF4236" w:rsidP="000F26A3">
      <w:pPr>
        <w:spacing w:line="276" w:lineRule="auto"/>
        <w:ind w:firstLine="709"/>
        <w:jc w:val="both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 xml:space="preserve">Для осуществления инновационного проекта на базе учреждения </w:t>
      </w:r>
      <w:r w:rsidRPr="000F26A3">
        <w:rPr>
          <w:color w:val="0D0D0D" w:themeColor="text1" w:themeTint="F2"/>
          <w:sz w:val="30"/>
          <w:szCs w:val="30"/>
        </w:rPr>
        <w:t xml:space="preserve">образования создана </w:t>
      </w:r>
      <w:r w:rsidRPr="00BF4236">
        <w:rPr>
          <w:color w:val="0D0D0D" w:themeColor="text1" w:themeTint="F2"/>
          <w:sz w:val="30"/>
          <w:szCs w:val="30"/>
        </w:rPr>
        <w:t>следующая база: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0F26A3">
        <w:rPr>
          <w:color w:val="0D0D0D" w:themeColor="text1" w:themeTint="F2"/>
          <w:sz w:val="30"/>
          <w:szCs w:val="30"/>
        </w:rPr>
        <w:t xml:space="preserve">имеются </w:t>
      </w:r>
      <w:r w:rsidRPr="00BF4236">
        <w:rPr>
          <w:color w:val="0D0D0D" w:themeColor="text1" w:themeTint="F2"/>
          <w:sz w:val="30"/>
          <w:szCs w:val="30"/>
        </w:rPr>
        <w:t>учебные кабинеты;</w:t>
      </w:r>
    </w:p>
    <w:p w:rsidR="00BF4236" w:rsidRPr="00BF4236" w:rsidRDefault="00BF4236" w:rsidP="000F26A3">
      <w:pPr>
        <w:spacing w:line="276" w:lineRule="auto"/>
        <w:ind w:firstLine="709"/>
        <w:jc w:val="both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кабинет сенсорной интеграции или наличие отдельных элементов сенсорной интеграции в учебном кабинете;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кабинет</w:t>
      </w:r>
      <w:r w:rsidRPr="000F26A3">
        <w:rPr>
          <w:color w:val="0D0D0D" w:themeColor="text1" w:themeTint="F2"/>
          <w:sz w:val="30"/>
          <w:szCs w:val="30"/>
        </w:rPr>
        <w:t>ы</w:t>
      </w:r>
      <w:r w:rsidRPr="00BF4236">
        <w:rPr>
          <w:color w:val="0D0D0D" w:themeColor="text1" w:themeTint="F2"/>
          <w:sz w:val="30"/>
          <w:szCs w:val="30"/>
        </w:rPr>
        <w:t xml:space="preserve"> учителя-дефектолога;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кабинет педагога-психолога;</w:t>
      </w:r>
    </w:p>
    <w:p w:rsidR="00BF4236" w:rsidRPr="00BF4236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методический кабинет;</w:t>
      </w:r>
    </w:p>
    <w:p w:rsidR="00BF4236" w:rsidRPr="000F26A3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BF4236">
        <w:rPr>
          <w:color w:val="0D0D0D" w:themeColor="text1" w:themeTint="F2"/>
          <w:sz w:val="30"/>
          <w:szCs w:val="30"/>
        </w:rPr>
        <w:t>множи</w:t>
      </w:r>
      <w:r w:rsidRPr="000F26A3">
        <w:rPr>
          <w:color w:val="0D0D0D" w:themeColor="text1" w:themeTint="F2"/>
          <w:sz w:val="30"/>
          <w:szCs w:val="30"/>
        </w:rPr>
        <w:t>тельная и копировальная техника (компьютеры, принтеры, перфобиндер, ламинатор, интерактивная доска и др.);</w:t>
      </w:r>
    </w:p>
    <w:p w:rsidR="00A61CE1" w:rsidRPr="000F26A3" w:rsidRDefault="00BF4236" w:rsidP="000F26A3">
      <w:pPr>
        <w:spacing w:line="276" w:lineRule="auto"/>
        <w:ind w:firstLine="709"/>
        <w:rPr>
          <w:color w:val="0D0D0D" w:themeColor="text1" w:themeTint="F2"/>
          <w:sz w:val="30"/>
          <w:szCs w:val="30"/>
        </w:rPr>
      </w:pPr>
      <w:r w:rsidRPr="000F26A3">
        <w:rPr>
          <w:color w:val="0D0D0D" w:themeColor="text1" w:themeTint="F2"/>
          <w:sz w:val="30"/>
          <w:szCs w:val="30"/>
        </w:rPr>
        <w:t xml:space="preserve">сайт учреждения образования </w:t>
      </w:r>
      <w:r w:rsidRPr="000F26A3">
        <w:rPr>
          <w:color w:val="0D0D0D" w:themeColor="text1" w:themeTint="F2"/>
          <w:sz w:val="30"/>
          <w:szCs w:val="30"/>
          <w:lang w:val="en-US"/>
        </w:rPr>
        <w:t>mockroir</w:t>
      </w:r>
      <w:r w:rsidRPr="000121F1">
        <w:rPr>
          <w:color w:val="0D0D0D" w:themeColor="text1" w:themeTint="F2"/>
          <w:sz w:val="30"/>
          <w:szCs w:val="30"/>
        </w:rPr>
        <w:t>.</w:t>
      </w:r>
      <w:r w:rsidRPr="000F26A3">
        <w:rPr>
          <w:color w:val="0D0D0D" w:themeColor="text1" w:themeTint="F2"/>
          <w:sz w:val="30"/>
          <w:szCs w:val="30"/>
          <w:lang w:val="en-US"/>
        </w:rPr>
        <w:t>by</w:t>
      </w:r>
    </w:p>
    <w:p w:rsidR="0070581D" w:rsidRPr="000F26A3" w:rsidRDefault="0070581D" w:rsidP="000F26A3">
      <w:pPr>
        <w:widowControl w:val="0"/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</w:rPr>
        <w:t>Повышению профессиональной компетентности педагогов способствует налаженное научно-методическое и информационно-методическое сопровождение прое</w:t>
      </w:r>
      <w:r w:rsidR="00900ECD" w:rsidRPr="000F26A3">
        <w:rPr>
          <w:sz w:val="30"/>
          <w:szCs w:val="30"/>
        </w:rPr>
        <w:t xml:space="preserve">кта, </w:t>
      </w:r>
      <w:r w:rsidRPr="000F26A3">
        <w:rPr>
          <w:sz w:val="30"/>
          <w:szCs w:val="30"/>
        </w:rPr>
        <w:t>тесное взаимодействие с другими участниками проекта и социальное партнерство.</w:t>
      </w:r>
    </w:p>
    <w:p w:rsidR="00BF4236" w:rsidRPr="000F26A3" w:rsidRDefault="0070581D" w:rsidP="000F26A3">
      <w:pPr>
        <w:widowControl w:val="0"/>
        <w:spacing w:line="276" w:lineRule="auto"/>
        <w:ind w:firstLine="709"/>
        <w:jc w:val="both"/>
        <w:rPr>
          <w:sz w:val="30"/>
          <w:szCs w:val="30"/>
        </w:rPr>
      </w:pPr>
      <w:r w:rsidRPr="000F26A3">
        <w:rPr>
          <w:sz w:val="30"/>
          <w:szCs w:val="30"/>
        </w:rPr>
        <w:t>Научно-методическое сопровождение реализации инновационного проекта обеспе</w:t>
      </w:r>
      <w:r w:rsidR="00DE0ED6" w:rsidRPr="000F26A3">
        <w:rPr>
          <w:sz w:val="30"/>
          <w:szCs w:val="30"/>
        </w:rPr>
        <w:t>чивала</w:t>
      </w:r>
      <w:r w:rsidRPr="000F26A3">
        <w:rPr>
          <w:sz w:val="30"/>
          <w:szCs w:val="30"/>
        </w:rPr>
        <w:t xml:space="preserve"> научный консультант Лемех Е.А. </w:t>
      </w:r>
      <w:r w:rsidR="00BF4236" w:rsidRPr="000F26A3">
        <w:rPr>
          <w:sz w:val="30"/>
          <w:szCs w:val="30"/>
        </w:rPr>
        <w:t xml:space="preserve">Также </w:t>
      </w:r>
      <w:r w:rsidR="008A29D9" w:rsidRPr="000F26A3">
        <w:rPr>
          <w:sz w:val="30"/>
          <w:szCs w:val="30"/>
        </w:rPr>
        <w:t>информационно-методическ</w:t>
      </w:r>
      <w:r w:rsidR="00625F56" w:rsidRPr="000F26A3">
        <w:rPr>
          <w:sz w:val="30"/>
          <w:szCs w:val="30"/>
        </w:rPr>
        <w:t>ое</w:t>
      </w:r>
      <w:r w:rsidR="008A29D9" w:rsidRPr="000F26A3">
        <w:rPr>
          <w:sz w:val="30"/>
          <w:szCs w:val="30"/>
        </w:rPr>
        <w:t xml:space="preserve"> сопровождении ин</w:t>
      </w:r>
      <w:r w:rsidR="002E5402" w:rsidRPr="000F26A3">
        <w:rPr>
          <w:sz w:val="30"/>
          <w:szCs w:val="30"/>
        </w:rPr>
        <w:t xml:space="preserve">новационной деятельности </w:t>
      </w:r>
      <w:r w:rsidR="00625F56" w:rsidRPr="000F26A3">
        <w:rPr>
          <w:sz w:val="30"/>
          <w:szCs w:val="30"/>
        </w:rPr>
        <w:t>осуществляли следующие учреждения:государственное учреждение</w:t>
      </w:r>
      <w:r w:rsidR="00BF4236" w:rsidRPr="000F26A3">
        <w:rPr>
          <w:sz w:val="30"/>
          <w:szCs w:val="30"/>
        </w:rPr>
        <w:t xml:space="preserve"> образования «Академия</w:t>
      </w:r>
      <w:r w:rsidR="004C0572" w:rsidRPr="000F26A3">
        <w:rPr>
          <w:sz w:val="30"/>
          <w:szCs w:val="30"/>
        </w:rPr>
        <w:t xml:space="preserve"> образования», </w:t>
      </w:r>
      <w:r w:rsidR="00625F56" w:rsidRPr="000F26A3">
        <w:rPr>
          <w:sz w:val="30"/>
          <w:szCs w:val="30"/>
        </w:rPr>
        <w:t xml:space="preserve">учреждение </w:t>
      </w:r>
      <w:r w:rsidR="008A29D9" w:rsidRPr="000F26A3">
        <w:rPr>
          <w:sz w:val="30"/>
          <w:szCs w:val="30"/>
        </w:rPr>
        <w:t>образования «Могилевский государственный областной институт разви</w:t>
      </w:r>
      <w:r w:rsidR="00625F56" w:rsidRPr="000F26A3">
        <w:rPr>
          <w:sz w:val="30"/>
          <w:szCs w:val="30"/>
        </w:rPr>
        <w:t>тия образования»</w:t>
      </w:r>
      <w:r w:rsidR="008A29D9" w:rsidRPr="000F26A3">
        <w:rPr>
          <w:sz w:val="30"/>
          <w:szCs w:val="30"/>
        </w:rPr>
        <w:t xml:space="preserve">. </w:t>
      </w:r>
    </w:p>
    <w:p w:rsidR="00100CDE" w:rsidRPr="00256872" w:rsidRDefault="005F4C2D" w:rsidP="00256872">
      <w:pPr>
        <w:tabs>
          <w:tab w:val="left" w:pos="900"/>
        </w:tabs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2430B7" w:rsidRPr="00440368">
        <w:rPr>
          <w:b/>
          <w:sz w:val="30"/>
          <w:szCs w:val="30"/>
        </w:rPr>
        <w:t xml:space="preserve">Выполнение программы и плана реализации инновационного проекта </w:t>
      </w:r>
    </w:p>
    <w:p w:rsidR="008A4935" w:rsidRPr="00440368" w:rsidRDefault="008A6E0D" w:rsidP="00531311">
      <w:pPr>
        <w:spacing w:line="276" w:lineRule="auto"/>
        <w:ind w:firstLine="709"/>
        <w:jc w:val="both"/>
        <w:rPr>
          <w:sz w:val="30"/>
          <w:szCs w:val="30"/>
        </w:rPr>
      </w:pPr>
      <w:r w:rsidRPr="00440368">
        <w:rPr>
          <w:rFonts w:eastAsia="Calibri"/>
          <w:sz w:val="30"/>
          <w:szCs w:val="30"/>
        </w:rPr>
        <w:t xml:space="preserve">Работа за </w:t>
      </w:r>
      <w:r w:rsidR="00F432CA" w:rsidRPr="00440368">
        <w:rPr>
          <w:rFonts w:eastAsia="Calibri"/>
          <w:sz w:val="30"/>
          <w:szCs w:val="30"/>
        </w:rPr>
        <w:t>2021-2024 года</w:t>
      </w:r>
      <w:r w:rsidRPr="00440368">
        <w:rPr>
          <w:rFonts w:eastAsia="Calibri"/>
          <w:sz w:val="30"/>
          <w:szCs w:val="30"/>
        </w:rPr>
        <w:t xml:space="preserve"> по реализации инновационного проекта «</w:t>
      </w:r>
      <w:r w:rsidRPr="00440368">
        <w:rPr>
          <w:sz w:val="30"/>
          <w:szCs w:val="30"/>
          <w:shd w:val="clear" w:color="auto" w:fill="FFFFFF"/>
        </w:rPr>
        <w:t xml:space="preserve">Внедрение системы оценки качества дошкольного образования в условиях центра коррекционно-развивающего обучения и </w:t>
      </w:r>
      <w:r w:rsidRPr="00440368">
        <w:rPr>
          <w:sz w:val="30"/>
          <w:szCs w:val="30"/>
          <w:shd w:val="clear" w:color="auto" w:fill="FFFFFF"/>
        </w:rPr>
        <w:lastRenderedPageBreak/>
        <w:t xml:space="preserve">реабилитации» </w:t>
      </w:r>
      <w:r w:rsidRPr="00440368">
        <w:rPr>
          <w:rFonts w:eastAsia="Calibri"/>
          <w:sz w:val="30"/>
          <w:szCs w:val="30"/>
        </w:rPr>
        <w:t xml:space="preserve">осуществлялась в соответствии с календарным планом на </w:t>
      </w:r>
      <w:r w:rsidR="00F432CA" w:rsidRPr="00440368">
        <w:rPr>
          <w:rFonts w:eastAsia="Calibri"/>
          <w:sz w:val="30"/>
          <w:szCs w:val="30"/>
        </w:rPr>
        <w:t xml:space="preserve">каждый </w:t>
      </w:r>
      <w:r w:rsidRPr="00440368">
        <w:rPr>
          <w:rFonts w:eastAsia="Calibri"/>
          <w:sz w:val="30"/>
          <w:szCs w:val="30"/>
        </w:rPr>
        <w:t xml:space="preserve">учебный год. </w:t>
      </w:r>
    </w:p>
    <w:p w:rsidR="002F54AF" w:rsidRPr="00440368" w:rsidRDefault="0052011C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rFonts w:eastAsia="Calibri"/>
          <w:sz w:val="30"/>
          <w:szCs w:val="30"/>
        </w:rPr>
        <w:t>В ходе реализации инновационного проекта осуществлялось тесное взаимодействие с семь</w:t>
      </w:r>
      <w:r w:rsidR="002F54AF" w:rsidRPr="00440368">
        <w:rPr>
          <w:rFonts w:eastAsia="Calibri"/>
          <w:sz w:val="30"/>
          <w:szCs w:val="30"/>
        </w:rPr>
        <w:t>ями</w:t>
      </w:r>
      <w:r w:rsidRPr="00440368">
        <w:rPr>
          <w:rFonts w:eastAsia="Calibri"/>
          <w:sz w:val="30"/>
          <w:szCs w:val="30"/>
        </w:rPr>
        <w:t xml:space="preserve"> воспитанников дошкольн</w:t>
      </w:r>
      <w:r w:rsidR="002F54AF" w:rsidRPr="00440368">
        <w:rPr>
          <w:rFonts w:eastAsia="Calibri"/>
          <w:sz w:val="30"/>
          <w:szCs w:val="30"/>
        </w:rPr>
        <w:t>ых групп</w:t>
      </w:r>
      <w:r w:rsidRPr="00440368">
        <w:rPr>
          <w:rFonts w:eastAsia="Calibri"/>
          <w:sz w:val="30"/>
          <w:szCs w:val="30"/>
        </w:rPr>
        <w:t xml:space="preserve">. </w:t>
      </w:r>
      <w:r w:rsidR="002F54AF" w:rsidRPr="00440368">
        <w:rPr>
          <w:color w:val="111111"/>
          <w:sz w:val="30"/>
          <w:szCs w:val="30"/>
        </w:rPr>
        <w:t>В ходе сотрудничества с законными представителями обучающихся перед началом внедрения инновационного проекта, было получено согласие родителей на проведение диагностик с обучающимися Центра. Родители получали всю информацию о результатах диагностики обучающихся (в индивидуальном порядке), проводилось консультирование по оказанию помощи их собственным детям, вовлечение в реализацию проекта (в каждой группе и в каждом классе пошло по одной групповой консультации).</w:t>
      </w:r>
    </w:p>
    <w:p w:rsidR="002F54AF" w:rsidRPr="00440368" w:rsidRDefault="002F54AF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t xml:space="preserve">Педагогом-психологом осуществлялось наблюдение за деятельностью педагогов и обучающихся, проводилась диагностика на определение готовности педагогов к инновационной деятельности (сентябрь 2021г. - </w:t>
      </w:r>
      <w:r w:rsidR="00B20D2C" w:rsidRPr="00440368">
        <w:rPr>
          <w:color w:val="111111"/>
          <w:sz w:val="30"/>
          <w:szCs w:val="30"/>
        </w:rPr>
        <w:t>65</w:t>
      </w:r>
      <w:r w:rsidRPr="00440368">
        <w:rPr>
          <w:color w:val="111111"/>
          <w:sz w:val="30"/>
          <w:szCs w:val="30"/>
        </w:rPr>
        <w:t xml:space="preserve">% педагогов показали высокий уровень, 35% средний уровень). </w:t>
      </w:r>
    </w:p>
    <w:p w:rsidR="00B20D2C" w:rsidRPr="00440368" w:rsidRDefault="00B20D2C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  <w:shd w:val="clear" w:color="auto" w:fill="FFFFFF"/>
        </w:rPr>
      </w:pPr>
      <w:r w:rsidRPr="00440368">
        <w:rPr>
          <w:color w:val="111111"/>
          <w:sz w:val="30"/>
          <w:szCs w:val="30"/>
          <w:shd w:val="clear" w:color="auto" w:fill="FFFFFF"/>
        </w:rPr>
        <w:t xml:space="preserve">В сентябре 2024 года проведена повторная диагностика на определение уровня заинтересованности педагогов в инновационной деятельности (80% педагогов показали высокий уровень заинтересованности, 20% - средний результат). </w:t>
      </w:r>
    </w:p>
    <w:p w:rsidR="002F54AF" w:rsidRPr="00440368" w:rsidRDefault="002F54AF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t>Анкетирование законных представителей, обучающихся в начале 2021/2022 учебного года показало, что заинтересованность родителей в инновационной деятельности на начало года составила</w:t>
      </w:r>
      <w:r w:rsidR="00B20D2C" w:rsidRPr="00440368">
        <w:rPr>
          <w:color w:val="111111"/>
          <w:sz w:val="30"/>
          <w:szCs w:val="30"/>
        </w:rPr>
        <w:t>-</w:t>
      </w:r>
      <w:r w:rsidRPr="00440368">
        <w:rPr>
          <w:color w:val="111111"/>
          <w:sz w:val="30"/>
          <w:szCs w:val="30"/>
        </w:rPr>
        <w:t xml:space="preserve"> 45,8%.</w:t>
      </w:r>
    </w:p>
    <w:p w:rsidR="002F54AF" w:rsidRPr="00440368" w:rsidRDefault="00B20D2C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  <w:shd w:val="clear" w:color="auto" w:fill="FFFFFF"/>
        </w:rPr>
        <w:t>Проведённое</w:t>
      </w:r>
      <w:r w:rsidR="002F54AF" w:rsidRPr="00440368">
        <w:rPr>
          <w:color w:val="111111"/>
          <w:sz w:val="30"/>
          <w:szCs w:val="30"/>
          <w:shd w:val="clear" w:color="auto" w:fill="FFFFFF"/>
        </w:rPr>
        <w:t xml:space="preserve"> повторное анкетирование родителей о заинтересованности последних в инновационной деятельности</w:t>
      </w:r>
      <w:r w:rsidRPr="00440368">
        <w:rPr>
          <w:color w:val="111111"/>
          <w:sz w:val="30"/>
          <w:szCs w:val="30"/>
          <w:shd w:val="clear" w:color="auto" w:fill="FFFFFF"/>
        </w:rPr>
        <w:t xml:space="preserve"> в сентябре 2024г. составил - 80</w:t>
      </w:r>
      <w:r w:rsidR="002F54AF" w:rsidRPr="00440368">
        <w:rPr>
          <w:color w:val="111111"/>
          <w:sz w:val="30"/>
          <w:szCs w:val="30"/>
          <w:shd w:val="clear" w:color="auto" w:fill="FFFFFF"/>
        </w:rPr>
        <w:t xml:space="preserve">% родителей. </w:t>
      </w:r>
    </w:p>
    <w:p w:rsidR="002F54AF" w:rsidRPr="00440368" w:rsidRDefault="002F54AF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t>На протяжении всего периода реализации инновационного проекта ежегодно проводились родительские собрания по теме проекта.</w:t>
      </w:r>
    </w:p>
    <w:p w:rsidR="002F54AF" w:rsidRPr="00440368" w:rsidRDefault="002F54AF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t>Анализ результатов показал: общественная активность выше у тех родителей, которые имеют более высокий уровень образованности.</w:t>
      </w:r>
    </w:p>
    <w:p w:rsidR="002F54AF" w:rsidRPr="00440368" w:rsidRDefault="002F54AF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t>В процессе реализации проекта основное внимание уделяется развитию профессиональной компетентности педагогов в области внедрения модели организации деятельности учреждения образования в рамках инновационного проекта.</w:t>
      </w:r>
    </w:p>
    <w:p w:rsidR="002F54AF" w:rsidRPr="00440368" w:rsidRDefault="002F54AF" w:rsidP="00531311">
      <w:pPr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sz w:val="30"/>
          <w:szCs w:val="30"/>
        </w:rPr>
        <w:t xml:space="preserve">На протяжении всего отчетного периода отслеживалось качество коррекционно-образовательного процесса в условиях дошкольных групп ЦКРОиР посредством анализа учебных программ для центров </w:t>
      </w:r>
      <w:r w:rsidRPr="00440368">
        <w:rPr>
          <w:sz w:val="30"/>
          <w:szCs w:val="30"/>
        </w:rPr>
        <w:lastRenderedPageBreak/>
        <w:t xml:space="preserve">коррекционно-развивающего обучения и реабилитации, рекомендуемых Министерством образования Республики Беларусь, а также индивидуальных учебных программ; коррекционно-развивающей работы; взаимодействия педагогов и детей; коррекционно-образовательных событий в ЦКРОиР; специалистами заполнялись мониторинговые карты, которые позволяли отследить </w:t>
      </w:r>
      <w:r w:rsidRPr="00440368">
        <w:rPr>
          <w:color w:val="000000"/>
          <w:sz w:val="30"/>
          <w:szCs w:val="30"/>
        </w:rPr>
        <w:t>оценку качества условий освоения учебных программ воспитанниками с тяже</w:t>
      </w:r>
      <w:r w:rsidR="00235893" w:rsidRPr="00440368">
        <w:rPr>
          <w:color w:val="000000"/>
          <w:sz w:val="30"/>
          <w:szCs w:val="30"/>
        </w:rPr>
        <w:t>лыми множественными нарушениями.</w:t>
      </w:r>
    </w:p>
    <w:p w:rsidR="00EA1FAB" w:rsidRPr="00440368" w:rsidRDefault="008A6E0D" w:rsidP="00531311">
      <w:pPr>
        <w:spacing w:line="276" w:lineRule="auto"/>
        <w:ind w:firstLine="709"/>
        <w:contextualSpacing/>
        <w:jc w:val="both"/>
        <w:rPr>
          <w:rFonts w:eastAsia="Calibri"/>
          <w:sz w:val="30"/>
          <w:szCs w:val="30"/>
        </w:rPr>
      </w:pPr>
      <w:r w:rsidRPr="00440368">
        <w:rPr>
          <w:sz w:val="30"/>
          <w:szCs w:val="30"/>
        </w:rPr>
        <w:t xml:space="preserve">В соответствии с </w:t>
      </w:r>
      <w:r w:rsidRPr="00440368">
        <w:rPr>
          <w:sz w:val="30"/>
          <w:szCs w:val="30"/>
          <w:lang w:val="be-BY"/>
        </w:rPr>
        <w:t>планом работы консультативного пункта,</w:t>
      </w:r>
      <w:r w:rsidRPr="00440368">
        <w:rPr>
          <w:sz w:val="30"/>
          <w:szCs w:val="30"/>
        </w:rPr>
        <w:t xml:space="preserve"> педагогами, входящими в инновационную группу, изуч</w:t>
      </w:r>
      <w:r w:rsidR="00EA1FAB" w:rsidRPr="00440368">
        <w:rPr>
          <w:sz w:val="30"/>
          <w:szCs w:val="30"/>
        </w:rPr>
        <w:t>ались</w:t>
      </w:r>
      <w:r w:rsidRPr="00440368">
        <w:rPr>
          <w:sz w:val="30"/>
          <w:szCs w:val="30"/>
        </w:rPr>
        <w:t xml:space="preserve"> материалы периодической печати, материалы сети Интернет, тематическая литература, </w:t>
      </w:r>
      <w:r w:rsidR="007F6750" w:rsidRPr="00440368">
        <w:rPr>
          <w:sz w:val="30"/>
          <w:szCs w:val="30"/>
        </w:rPr>
        <w:t>оформлен</w:t>
      </w:r>
      <w:r w:rsidR="00AA53A4" w:rsidRPr="00440368">
        <w:rPr>
          <w:sz w:val="30"/>
          <w:szCs w:val="30"/>
        </w:rPr>
        <w:t xml:space="preserve"> список литературных и интернет-</w:t>
      </w:r>
      <w:r w:rsidRPr="00440368">
        <w:rPr>
          <w:sz w:val="30"/>
          <w:szCs w:val="30"/>
        </w:rPr>
        <w:t>источнико</w:t>
      </w:r>
      <w:r w:rsidR="00EA1FAB" w:rsidRPr="00440368">
        <w:rPr>
          <w:sz w:val="30"/>
          <w:szCs w:val="30"/>
        </w:rPr>
        <w:t>в по инновационной деятельности.</w:t>
      </w:r>
    </w:p>
    <w:p w:rsidR="00817408" w:rsidRPr="00440368" w:rsidRDefault="00817408" w:rsidP="00531311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440368">
        <w:rPr>
          <w:sz w:val="30"/>
          <w:szCs w:val="30"/>
        </w:rPr>
        <w:t>Планирование работы методических объединений, семинаров-практикумов на протяжении всего периода были построены с учетом результатов изучения запросов и потребностей педагогов, а также из задач, обозначенных на каждый учебный год. Проведена разработка плана работы творческой группы педагогов - участников инновационной деятельности.</w:t>
      </w:r>
    </w:p>
    <w:p w:rsidR="00817408" w:rsidRPr="00440368" w:rsidRDefault="00817408" w:rsidP="00531311">
      <w:pPr>
        <w:shd w:val="clear" w:color="auto" w:fill="FFFFFF"/>
        <w:spacing w:line="276" w:lineRule="auto"/>
        <w:ind w:firstLine="708"/>
        <w:jc w:val="both"/>
        <w:rPr>
          <w:sz w:val="30"/>
          <w:szCs w:val="30"/>
        </w:rPr>
      </w:pPr>
      <w:r w:rsidRPr="00440368">
        <w:rPr>
          <w:sz w:val="30"/>
          <w:szCs w:val="30"/>
        </w:rPr>
        <w:t>В рамках методической работы были организованы консультации, семинары, педагогические чтения, презентации, творческие отчеты, тренинги, педагогические мастерские, обеспечивалась работа консультационного пункта и творческой группы педагогов-инноваторов.</w:t>
      </w:r>
    </w:p>
    <w:p w:rsidR="00035583" w:rsidRPr="00440368" w:rsidRDefault="00256872" w:rsidP="00531311">
      <w:pPr>
        <w:tabs>
          <w:tab w:val="left" w:pos="709"/>
        </w:tabs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2430B7" w:rsidRPr="00440368">
        <w:rPr>
          <w:b/>
          <w:sz w:val="30"/>
          <w:szCs w:val="30"/>
        </w:rPr>
        <w:t>Результаты инновационной деятельности</w:t>
      </w:r>
    </w:p>
    <w:p w:rsidR="00DE12D2" w:rsidRPr="00440368" w:rsidRDefault="00DE12D2" w:rsidP="00531311">
      <w:pPr>
        <w:widowControl w:val="0"/>
        <w:spacing w:line="276" w:lineRule="auto"/>
        <w:ind w:firstLine="709"/>
        <w:jc w:val="both"/>
        <w:rPr>
          <w:sz w:val="30"/>
          <w:szCs w:val="30"/>
        </w:rPr>
      </w:pPr>
      <w:r w:rsidRPr="00440368">
        <w:rPr>
          <w:sz w:val="30"/>
          <w:szCs w:val="30"/>
        </w:rPr>
        <w:t xml:space="preserve">Результаты реализации инновационного проекта за </w:t>
      </w:r>
      <w:r w:rsidR="00115DEA" w:rsidRPr="00440368">
        <w:rPr>
          <w:sz w:val="30"/>
          <w:szCs w:val="30"/>
        </w:rPr>
        <w:t>2021-2024 года</w:t>
      </w:r>
      <w:r w:rsidRPr="00440368">
        <w:rPr>
          <w:sz w:val="30"/>
          <w:szCs w:val="30"/>
        </w:rPr>
        <w:t xml:space="preserve"> определялись согласно разработанным критериям и показателям эффективности инновационной деятельности. </w:t>
      </w:r>
    </w:p>
    <w:p w:rsidR="0080071D" w:rsidRPr="00440368" w:rsidRDefault="00DE12D2" w:rsidP="00531311">
      <w:pPr>
        <w:shd w:val="clear" w:color="auto" w:fill="FFFFFF"/>
        <w:spacing w:line="276" w:lineRule="auto"/>
        <w:ind w:firstLine="709"/>
        <w:jc w:val="both"/>
        <w:rPr>
          <w:color w:val="111111"/>
          <w:sz w:val="30"/>
          <w:szCs w:val="30"/>
        </w:rPr>
      </w:pPr>
      <w:r w:rsidRPr="00440368">
        <w:rPr>
          <w:sz w:val="30"/>
          <w:szCs w:val="30"/>
        </w:rPr>
        <w:t xml:space="preserve">Основными критериями эффективности инновационной деятельности были определены </w:t>
      </w:r>
      <w:r w:rsidR="00841966" w:rsidRPr="00440368">
        <w:rPr>
          <w:sz w:val="30"/>
          <w:szCs w:val="30"/>
        </w:rPr>
        <w:t xml:space="preserve">совершенствование </w:t>
      </w:r>
      <w:r w:rsidRPr="00440368">
        <w:rPr>
          <w:sz w:val="30"/>
          <w:szCs w:val="30"/>
        </w:rPr>
        <w:t>нормативного правового</w:t>
      </w:r>
      <w:r w:rsidR="00A55C11" w:rsidRPr="00440368">
        <w:rPr>
          <w:sz w:val="30"/>
          <w:szCs w:val="30"/>
        </w:rPr>
        <w:t>,научно-методического обеспечения,</w:t>
      </w:r>
      <w:r w:rsidR="00841966" w:rsidRPr="00440368">
        <w:rPr>
          <w:sz w:val="30"/>
          <w:szCs w:val="30"/>
        </w:rPr>
        <w:t xml:space="preserve">упорядочение организационно-технологической, </w:t>
      </w:r>
      <w:r w:rsidR="000C3E90" w:rsidRPr="00440368">
        <w:rPr>
          <w:sz w:val="30"/>
          <w:szCs w:val="30"/>
        </w:rPr>
        <w:t>информационно-аналитической</w:t>
      </w:r>
      <w:r w:rsidR="009F2976" w:rsidRPr="00440368">
        <w:rPr>
          <w:sz w:val="30"/>
          <w:szCs w:val="30"/>
        </w:rPr>
        <w:t xml:space="preserve">,консультативно-обучающей подсистем </w:t>
      </w:r>
      <w:r w:rsidRPr="00440368">
        <w:rPr>
          <w:sz w:val="30"/>
          <w:szCs w:val="30"/>
        </w:rPr>
        <w:t xml:space="preserve">оценки качества </w:t>
      </w:r>
      <w:r w:rsidR="00100CDE">
        <w:rPr>
          <w:sz w:val="30"/>
          <w:szCs w:val="30"/>
        </w:rPr>
        <w:t xml:space="preserve">специального </w:t>
      </w:r>
      <w:r w:rsidRPr="00440368">
        <w:rPr>
          <w:sz w:val="30"/>
          <w:szCs w:val="30"/>
        </w:rPr>
        <w:t xml:space="preserve">образования </w:t>
      </w:r>
      <w:r w:rsidR="009F2976" w:rsidRPr="00440368">
        <w:rPr>
          <w:sz w:val="30"/>
          <w:szCs w:val="30"/>
        </w:rPr>
        <w:t xml:space="preserve">в </w:t>
      </w:r>
      <w:r w:rsidR="00100CDE">
        <w:rPr>
          <w:sz w:val="30"/>
          <w:szCs w:val="30"/>
        </w:rPr>
        <w:t xml:space="preserve">МОЦКРОиР. </w:t>
      </w:r>
      <w:r w:rsidR="0080071D" w:rsidRPr="00440368">
        <w:rPr>
          <w:color w:val="111111"/>
          <w:sz w:val="30"/>
          <w:szCs w:val="30"/>
          <w:bdr w:val="none" w:sz="0" w:space="0" w:color="auto" w:frame="1"/>
        </w:rPr>
        <w:t xml:space="preserve">Таким образом, </w:t>
      </w:r>
      <w:r w:rsidR="0080071D" w:rsidRPr="00440368">
        <w:rPr>
          <w:color w:val="111111"/>
          <w:sz w:val="30"/>
          <w:szCs w:val="30"/>
        </w:rPr>
        <w:t>результаты реализации данного проекта за период август 2021 - май 202</w:t>
      </w:r>
      <w:r w:rsidR="008C68C3" w:rsidRPr="00440368">
        <w:rPr>
          <w:color w:val="111111"/>
          <w:sz w:val="30"/>
          <w:szCs w:val="30"/>
        </w:rPr>
        <w:t>4</w:t>
      </w:r>
      <w:r w:rsidR="0080071D" w:rsidRPr="00440368">
        <w:rPr>
          <w:color w:val="111111"/>
          <w:sz w:val="30"/>
          <w:szCs w:val="30"/>
        </w:rPr>
        <w:t xml:space="preserve"> года подтверждают, что управленческая команда учреждения образования организовала содержательную работу по реализации цели и задач инновационного проекта. </w:t>
      </w:r>
    </w:p>
    <w:p w:rsidR="00100CDE" w:rsidRPr="00100CDE" w:rsidRDefault="00100CDE" w:rsidP="00100CDE">
      <w:pPr>
        <w:spacing w:line="276" w:lineRule="auto"/>
        <w:jc w:val="both"/>
        <w:rPr>
          <w:b/>
          <w:i/>
          <w:sz w:val="30"/>
          <w:szCs w:val="30"/>
        </w:rPr>
      </w:pPr>
      <w:r>
        <w:rPr>
          <w:b/>
          <w:sz w:val="30"/>
          <w:szCs w:val="30"/>
        </w:rPr>
        <w:lastRenderedPageBreak/>
        <w:tab/>
      </w:r>
      <w:r w:rsidRPr="00100CDE">
        <w:rPr>
          <w:b/>
          <w:i/>
          <w:sz w:val="30"/>
          <w:szCs w:val="30"/>
        </w:rPr>
        <w:t>Информация о  результатах реализации инновационного проекта  в МОЦКРОиР» в 2021/2022 учебном году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 xml:space="preserve">В рамках подготовительного и организационно-диагностического этапов реализации проекта в ГУО «Могилевский областной центр коррекционно-развивающего обучения и реабилитации» был издан приказ об организации инновационной деятельности. 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В рамках взаимодействия с законными представителями обучающихся на родительском собрании в сентябре 2021 был обсужден вопрос «Цели и задачи инновационного проекта в учреждении образования».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В период с 01.09.2021 осуществлялось изучение материалов периодической печати, материалов сети Интернет, тематической литературы по теме проекта, создан список литературных и интернет-источников по теме инновационной деятельности.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 xml:space="preserve">Также было обеспечено изучение нормативных правовых документов, регламентирующих инновационную деятельность. 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 xml:space="preserve">В ноябре 2021 г. с участниками инновационного проекта учреждения была проведена методическая учеба «Система оценки качества образования воспитанников с ТМН: </w:t>
      </w:r>
      <w:r w:rsidRPr="00100CDE">
        <w:rPr>
          <w:rFonts w:eastAsia="Calibri"/>
          <w:sz w:val="30"/>
          <w:szCs w:val="30"/>
          <w:lang w:val="en-US" w:eastAsia="en-US"/>
        </w:rPr>
        <w:t>SWOT</w:t>
      </w:r>
      <w:r w:rsidRPr="00100CDE">
        <w:rPr>
          <w:rFonts w:eastAsia="Calibri"/>
          <w:sz w:val="30"/>
          <w:szCs w:val="30"/>
          <w:lang w:eastAsia="en-US"/>
        </w:rPr>
        <w:t>- анализ».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В рамках разработки плана-графика повышения квалификации педагогов, реализующих инновационный проект, выявлена потребность в повышении квалификации отдельных специалистов.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sz w:val="30"/>
          <w:szCs w:val="30"/>
        </w:rPr>
      </w:pPr>
      <w:r w:rsidRPr="00100CDE">
        <w:rPr>
          <w:rFonts w:eastAsia="Calibri"/>
          <w:sz w:val="30"/>
          <w:szCs w:val="30"/>
          <w:lang w:eastAsia="en-US"/>
        </w:rPr>
        <w:t xml:space="preserve">Всеми участниками инновационной деятельности были определены темы педагогических исследований, в рамках которых обеспечивается повышение </w:t>
      </w:r>
      <w:r w:rsidRPr="00100CDE">
        <w:rPr>
          <w:sz w:val="30"/>
          <w:szCs w:val="30"/>
        </w:rPr>
        <w:t>профессиональной компетентности участников инновационного проекта. Умение изучать, анализировать, рефлексивно оценивать, системно представлять собственный опыт выступает основой для осуществления личностно-профессионального развития педагогов.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Продолжено создание и развитие виртуального методического кабинета для педагогов, работающих над реализацией инновационного проекта (собрана литература по теме проекта, подготовлено наполнение для страницы сайта учреждения, создан список литературных и интернет-источников по теме инновационной деятельности и др.)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В 5 дошкольных группах была проведена психолого-педагогическая диагностика воспитанников, заполнены индивидуальные карты развития, проведен анализ результатов.</w:t>
      </w:r>
    </w:p>
    <w:p w:rsidR="00100CDE" w:rsidRPr="00100CDE" w:rsidRDefault="00100CDE" w:rsidP="00100CDE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lastRenderedPageBreak/>
        <w:tab/>
        <w:t>14.10.2021 состоялось  совещание директоров районных (городских)  центров коррекционно-развивающего обучения и реабилитации(далее – ЦКРОиР) Могилевской области, организованное ГУО «Могилевский областной ЦКРОиР» на тему «Условия формирования компетентности руководителей учреждений образования  в инновационной деятельности».</w:t>
      </w:r>
    </w:p>
    <w:p w:rsidR="00100CDE" w:rsidRPr="00100CDE" w:rsidRDefault="00100CDE" w:rsidP="00100CDE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ab/>
        <w:t>Целью данного мероприятия было обеспечение повышения уровня профессиональной компетентности руководителей ЦКРОиР по вопросам организации инновационной деятельности, создание условий для личностного и профессионального роста педагогических работников.</w:t>
      </w:r>
    </w:p>
    <w:p w:rsidR="00100CDE" w:rsidRPr="00100CDE" w:rsidRDefault="00100CDE" w:rsidP="00100CDE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ab/>
        <w:t>В рамках данного мероприятия было организовано выступление доцента кафедры специальной педагогики института инклюзивного образования БГПУ им. М. Танка, кандидата психологических наук Лемех Елены Анатольевны.  В рамках выступления были рассмотрены  стратегии формирования компетентности руководителей учреждений образования в инновационной деятельности, управление инновационными процессами в учреждении образования.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09.12.21 состоялось заседание областной творческой группы по разработке региональной модели взаимодействия  с детьми с расстройством аутистического спектра и их семьями.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13.12.21 совместно с областным кабинетом раннего вмешательства проведен семинар «Работа межведомственной команды специалистов с семьей по вопросам оказания комплексной помощи детям раннего возраста с расстройстом аутистического спектра».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17.12.2021 проведен мастер-класс для заместителей директоров ЦКРОиР Могилевской области «Развитие стратегии мышления руководителя посредством использования Форсайт-технологии»</w:t>
      </w:r>
    </w:p>
    <w:p w:rsidR="00100CDE" w:rsidRDefault="00100CDE" w:rsidP="00100CDE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ab/>
      </w:r>
      <w:r w:rsidRPr="00100CDE">
        <w:rPr>
          <w:rFonts w:eastAsia="Calibri"/>
          <w:sz w:val="30"/>
          <w:szCs w:val="30"/>
          <w:lang w:eastAsia="en-US"/>
        </w:rPr>
        <w:t>Целью данных мероприятий также являлось обеспечение повышения уровня профессиональной компетентности руководителей и специалистов ЦКРОиР по вопросам организации инновационной деятельности, создание условий для личностного и профессионального роста педагогических работников, внедрение в образовательный процесс ЦКРОиР системы работы по оценке качества дошкольного образования воспитанников с ТМН.</w:t>
      </w:r>
    </w:p>
    <w:p w:rsidR="00100CDE" w:rsidRPr="00100CDE" w:rsidRDefault="00100CDE" w:rsidP="00100CDE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ab/>
      </w:r>
      <w:r w:rsidRPr="00100CDE">
        <w:rPr>
          <w:rFonts w:eastAsia="Calibri"/>
          <w:sz w:val="30"/>
          <w:szCs w:val="30"/>
          <w:lang w:eastAsia="en-US"/>
        </w:rPr>
        <w:t xml:space="preserve">В рамках взаимодействия с законными представителями обучающихся на родительских собраниях в январе, марте 2022 г. обсуждены вопросы реализации инновационного проекта в учреждении </w:t>
      </w:r>
      <w:r w:rsidRPr="00100CDE">
        <w:rPr>
          <w:rFonts w:eastAsia="Calibri"/>
          <w:sz w:val="30"/>
          <w:szCs w:val="30"/>
          <w:lang w:eastAsia="en-US"/>
        </w:rPr>
        <w:lastRenderedPageBreak/>
        <w:t>образования, проведена оценка удовлетворенности субъектов образовательного процесса качеством результатов освоения учебных программ.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ab/>
        <w:t>18 февраля 2022 г. участники инновационного проекта посетили онлайн-встречу по вопросам заполнения оценочных листов (заполнение инструментария, определение состояния трех видов компетенций: функциональной, поддерживающе-коммуникативной, ситуационно-поведенческой и др.).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 xml:space="preserve">В марте 2022 г. заместителем директора по основной деятельности Лазуркиной Д.М. проведена оценка качества условий  освоения учебных программ воспитанниками с ТМН (качество финансирования учреждения образования, материально-технического обеспечения, кадровых условий, психолого-педагогического сопровождения воспитанников и др.). 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Педагогами учреждения образования проведен анализ мониторинговых карт, определены уровень функционирования  и динамика сформированности жизненных компетенций  воспитанников.</w:t>
      </w:r>
    </w:p>
    <w:p w:rsidR="00100CDE" w:rsidRPr="00100CDE" w:rsidRDefault="00100CDE" w:rsidP="00100CDE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>Обеспечивается сопровождение процесса самообразования педагогов – участников инновационного проекта.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color w:val="000000"/>
          <w:sz w:val="30"/>
          <w:szCs w:val="30"/>
        </w:rPr>
      </w:pPr>
      <w:r w:rsidRPr="00100CDE">
        <w:rPr>
          <w:rFonts w:eastAsia="Calibri"/>
          <w:sz w:val="30"/>
          <w:szCs w:val="30"/>
          <w:lang w:eastAsia="en-US"/>
        </w:rPr>
        <w:tab/>
        <w:t xml:space="preserve">В январе 2022 г. в </w:t>
      </w:r>
      <w:r w:rsidRPr="00100CDE">
        <w:rPr>
          <w:color w:val="000000"/>
          <w:sz w:val="30"/>
          <w:szCs w:val="30"/>
        </w:rPr>
        <w:t xml:space="preserve"> соответствии с приказом главного управления по образованию Могилевского облисполкома от 10.12.2021 №410 создана областная рабочая группа, целью которой является разработка региональной модели оказания помощи детям с расстройствами аутистического спектра и их семьям. В январе 2022 года состоялось заседание областной рабочей группы.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color w:val="000000"/>
          <w:sz w:val="30"/>
          <w:szCs w:val="30"/>
        </w:rPr>
      </w:pPr>
      <w:r w:rsidRPr="00100CDE">
        <w:rPr>
          <w:color w:val="000000"/>
          <w:sz w:val="30"/>
          <w:szCs w:val="30"/>
        </w:rPr>
        <w:tab/>
        <w:t>Также 18.01.2022 совместно с кафедрой педагоги и психологии детства МГУ им. А Кулешова проведен семинар «Оказание комплексной помощи обучающимся с РАС, в том числе в рамках межведомственного взаимодействия с учреждениями здравоохранения и социальной защиты».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color w:val="111111"/>
          <w:sz w:val="30"/>
          <w:szCs w:val="30"/>
        </w:rPr>
      </w:pPr>
      <w:r w:rsidRPr="00100CDE">
        <w:rPr>
          <w:color w:val="000000"/>
          <w:sz w:val="30"/>
          <w:szCs w:val="30"/>
        </w:rPr>
        <w:tab/>
      </w:r>
      <w:r w:rsidRPr="00100CDE">
        <w:rPr>
          <w:color w:val="111111"/>
          <w:sz w:val="30"/>
          <w:szCs w:val="30"/>
        </w:rPr>
        <w:t>В рамках проведения в ГУО «Могилевский областной ЦКРОиР» недели педагогического мастерства на тему «Реализация экологического воспитания в ЦКРОиР: дети, родители, педагоги» в учреждении состоялось три методических объединения для специалистов.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sz w:val="30"/>
          <w:szCs w:val="30"/>
        </w:rPr>
      </w:pPr>
      <w:r w:rsidRPr="00100CDE">
        <w:rPr>
          <w:color w:val="111111"/>
          <w:sz w:val="30"/>
          <w:szCs w:val="30"/>
        </w:rPr>
        <w:tab/>
        <w:t xml:space="preserve"> 01.02.2022 состоялось методическое объединение для воспитателей ЦКРОиР на тему «Роль </w:t>
      </w:r>
      <w:r w:rsidRPr="00100CDE">
        <w:rPr>
          <w:sz w:val="30"/>
          <w:szCs w:val="30"/>
        </w:rPr>
        <w:t>игры в экологическом воспитании ребенка с ТМН».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lastRenderedPageBreak/>
        <w:tab/>
        <w:t>02.02.2022 состоялось методическое объединение для учителей-дефектологов образовательного процесса, ранней комплексной помощи и специалистов, оказывающих  коррекционно-педагогическую помощь  детям с ОПФР на тему «Стимуляция речевой и двигательной сфер у детей с ТМН в процессе экологического воспитания».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03.02.2022 состоялось методическое объединение для учителей специальных классов, учителей-дефектологов, осуществляющих обучение детей с ТМН на дому на тему «Введение элементов экологического воспитания в процесс формирования социально-адаптивных навыков обучающихся с ТМН».</w:t>
      </w:r>
    </w:p>
    <w:p w:rsidR="00100CDE" w:rsidRPr="00100CDE" w:rsidRDefault="00100CDE" w:rsidP="00100CDE">
      <w:pPr>
        <w:shd w:val="clear" w:color="auto" w:fill="FFFFFF"/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Актуальность  выбора  тем  заседаний обусловлена необходимостью повышения профессиональной компетентности педагогов по вопросам экологической грамотности. Специалисты ЦКРОиР актуализировали свои знания по вопросам экологического воспитания в системе специального образования, а именно с процессом интеграции речевого и экологического образования детей с ТМН, с организационно-методическими основами воспитания детей с ТМН, технологиями стимуляции речевой и двигательной сфер у детей с ТМН в процессе экологического воспитания. С целью расширения профессионально-значимых знаний для участников методического объединения были подготовлены практико-ориентированные материалы «Формирование произносительной стороны речи у детей с ТМН на материале экологической направленности»,  «Акватерапия как метод коррекции нарушений</w:t>
      </w:r>
      <w:r w:rsidR="00590E94">
        <w:rPr>
          <w:sz w:val="30"/>
          <w:szCs w:val="30"/>
        </w:rPr>
        <w:t xml:space="preserve">» </w:t>
      </w:r>
      <w:r w:rsidRPr="00100CDE">
        <w:rPr>
          <w:sz w:val="30"/>
          <w:szCs w:val="30"/>
        </w:rPr>
        <w:t>и другие.</w:t>
      </w:r>
    </w:p>
    <w:p w:rsidR="00100CDE" w:rsidRPr="00100CDE" w:rsidRDefault="00100CDE" w:rsidP="00100CDE">
      <w:pPr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Ключевым моментом мероприятий стали занятия по ознакомлению с современными методиками стимуляции речевой и двигательной сфер у детей с ТМН, с лексическим материалом на экологическую тематику. Педагоги ЦКРОиР познакомились с выставкой игровых практических пособий экологической направленности, используемыми в деятельности учителей-дефектологов ЦКРОиР для активизации речедвигательной деятельности.</w:t>
      </w:r>
    </w:p>
    <w:p w:rsidR="00100CDE" w:rsidRPr="00100CDE" w:rsidRDefault="00100CDE" w:rsidP="00100CDE">
      <w:pPr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Оценивая эффективность работы и обмениваясь мнениями, педагоги пришли к выводу о целесообразности внедрения в процесс реабилитации и социализации эффективных форм и техник стимулирования и развития речевой и двигательной активности детей с ТМН в рамках экологического воспитания.</w:t>
      </w:r>
    </w:p>
    <w:p w:rsidR="00100CDE" w:rsidRPr="00100CDE" w:rsidRDefault="00100CDE" w:rsidP="00100CDE">
      <w:pPr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 xml:space="preserve">С целью распространения идей инклюзии 01.04.2022 совместно с волонтерами ГУО «Гимназия №4 г. Могилева» на базе ОАО </w:t>
      </w:r>
      <w:r w:rsidRPr="00100CDE">
        <w:rPr>
          <w:sz w:val="30"/>
          <w:szCs w:val="30"/>
        </w:rPr>
        <w:lastRenderedPageBreak/>
        <w:t>«Универмаг Центральный» была организована информационно-просветительская акция ко Всемирному дню распространения информации об аутизме, организован музыкальный флешмоб «Зажги синим».</w:t>
      </w:r>
    </w:p>
    <w:p w:rsidR="00100CDE" w:rsidRPr="00590E94" w:rsidRDefault="00100CDE" w:rsidP="00100CDE">
      <w:pPr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 xml:space="preserve">29.04.22 состоялось заседание родительского клуба «Социальные и коммуникативные компетенции у детей с особенностями. Условия эффективного формирования». В ходе обсуждения с педагогом-психологом учреждения  Корольковой Н.А. проблем социализации родители имели возможность получить ответы на интересующие вопросы и разобрать конкретные ситуации. Каждый смог понять уровень коммуникации своего ребенка и определиться со способами и играми, которые можно применять на этом уровне. </w:t>
      </w:r>
    </w:p>
    <w:p w:rsidR="00B9764A" w:rsidRDefault="00100CDE" w:rsidP="00B9764A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Было о</w:t>
      </w:r>
      <w:r w:rsidRPr="00100CDE">
        <w:rPr>
          <w:rFonts w:eastAsia="Calibri"/>
          <w:sz w:val="30"/>
          <w:szCs w:val="30"/>
          <w:lang w:eastAsia="en-US"/>
        </w:rPr>
        <w:t>беспечено размещение материалов по реализации инновационного проекта на интернет-сайте ЦКРОиР</w:t>
      </w:r>
      <w:r w:rsidRPr="00100CDE">
        <w:rPr>
          <w:sz w:val="30"/>
          <w:szCs w:val="30"/>
          <w:u w:val="single"/>
        </w:rPr>
        <w:t>http://www.razam.mogilev.by</w:t>
      </w:r>
      <w:r w:rsidRPr="00100CDE">
        <w:rPr>
          <w:rFonts w:eastAsia="Calibri"/>
          <w:sz w:val="30"/>
          <w:szCs w:val="30"/>
          <w:lang w:eastAsia="en-US"/>
        </w:rPr>
        <w:t xml:space="preserve">и в информационной системе сопровождения инновационных проектов </w:t>
      </w:r>
      <w:hyperlink r:id="rId9" w:history="1">
        <w:r w:rsidRPr="00100CDE">
          <w:rPr>
            <w:rFonts w:eastAsia="Calibri"/>
            <w:sz w:val="30"/>
            <w:szCs w:val="30"/>
            <w:u w:val="single"/>
            <w:lang w:val="en-US" w:eastAsia="en-US"/>
          </w:rPr>
          <w:t>http</w:t>
        </w:r>
        <w:r w:rsidRPr="00100CDE">
          <w:rPr>
            <w:rFonts w:eastAsia="Calibri"/>
            <w:sz w:val="30"/>
            <w:szCs w:val="30"/>
            <w:u w:val="single"/>
            <w:lang w:eastAsia="en-US"/>
          </w:rPr>
          <w:t>://</w:t>
        </w:r>
        <w:r w:rsidRPr="00100CDE">
          <w:rPr>
            <w:rFonts w:eastAsia="Calibri"/>
            <w:sz w:val="30"/>
            <w:szCs w:val="30"/>
            <w:u w:val="single"/>
            <w:lang w:val="en-US" w:eastAsia="en-US"/>
          </w:rPr>
          <w:t>inov</w:t>
        </w:r>
        <w:r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Pr="00100CDE">
          <w:rPr>
            <w:rFonts w:eastAsia="Calibri"/>
            <w:sz w:val="30"/>
            <w:szCs w:val="30"/>
            <w:u w:val="single"/>
            <w:lang w:val="en-US" w:eastAsia="en-US"/>
          </w:rPr>
          <w:t>academy</w:t>
        </w:r>
        <w:r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Pr="00100CDE">
          <w:rPr>
            <w:rFonts w:eastAsia="Calibri"/>
            <w:sz w:val="30"/>
            <w:szCs w:val="30"/>
            <w:u w:val="single"/>
            <w:lang w:val="en-US" w:eastAsia="en-US"/>
          </w:rPr>
          <w:t>edu</w:t>
        </w:r>
        <w:r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Pr="00100CDE">
          <w:rPr>
            <w:rFonts w:eastAsia="Calibri"/>
            <w:sz w:val="30"/>
            <w:szCs w:val="30"/>
            <w:u w:val="single"/>
            <w:lang w:val="en-US" w:eastAsia="en-US"/>
          </w:rPr>
          <w:t>by</w:t>
        </w:r>
      </w:hyperlink>
      <w:r w:rsidRPr="00100CDE">
        <w:rPr>
          <w:rFonts w:eastAsia="Calibri"/>
          <w:sz w:val="30"/>
          <w:szCs w:val="30"/>
          <w:lang w:eastAsia="en-US"/>
        </w:rPr>
        <w:t>.</w:t>
      </w:r>
    </w:p>
    <w:p w:rsidR="00B9764A" w:rsidRDefault="00100CDE" w:rsidP="00B9764A">
      <w:pPr>
        <w:spacing w:line="276" w:lineRule="auto"/>
        <w:ind w:firstLine="426"/>
        <w:jc w:val="both"/>
        <w:rPr>
          <w:rFonts w:eastAsia="Calibri"/>
          <w:i/>
          <w:sz w:val="30"/>
          <w:szCs w:val="30"/>
          <w:lang w:eastAsia="en-US"/>
        </w:rPr>
      </w:pPr>
      <w:r w:rsidRPr="00B9764A">
        <w:rPr>
          <w:b/>
          <w:i/>
          <w:sz w:val="30"/>
          <w:szCs w:val="30"/>
        </w:rPr>
        <w:t xml:space="preserve">Информация  о результатах реализации инновационного </w:t>
      </w:r>
      <w:r w:rsidRPr="00B9764A">
        <w:rPr>
          <w:b/>
          <w:i/>
          <w:sz w:val="30"/>
          <w:szCs w:val="30"/>
        </w:rPr>
        <w:tab/>
        <w:t xml:space="preserve">проекта </w:t>
      </w:r>
      <w:r w:rsidRPr="00100CDE">
        <w:rPr>
          <w:b/>
          <w:i/>
          <w:sz w:val="30"/>
          <w:szCs w:val="30"/>
        </w:rPr>
        <w:t xml:space="preserve">в </w:t>
      </w:r>
      <w:r w:rsidRPr="00B9764A">
        <w:rPr>
          <w:b/>
          <w:i/>
          <w:sz w:val="30"/>
          <w:szCs w:val="30"/>
        </w:rPr>
        <w:t>МО</w:t>
      </w:r>
      <w:r w:rsidR="00B9764A">
        <w:rPr>
          <w:b/>
          <w:i/>
          <w:sz w:val="30"/>
          <w:szCs w:val="30"/>
        </w:rPr>
        <w:t>ЦКРОиР</w:t>
      </w:r>
      <w:r w:rsidRPr="00100CDE">
        <w:rPr>
          <w:b/>
          <w:i/>
          <w:sz w:val="30"/>
          <w:szCs w:val="30"/>
        </w:rPr>
        <w:t xml:space="preserve"> в 2022/2023 учебном году</w:t>
      </w:r>
    </w:p>
    <w:p w:rsidR="00100CDE" w:rsidRPr="00100CDE" w:rsidRDefault="00100CDE" w:rsidP="00B9764A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sz w:val="30"/>
          <w:szCs w:val="30"/>
          <w:shd w:val="clear" w:color="auto" w:fill="FFFFFF"/>
        </w:rPr>
        <w:t xml:space="preserve">В 2022/2023 учебном году в связи с открытием в </w:t>
      </w:r>
      <w:r w:rsidRPr="00100CDE">
        <w:rPr>
          <w:sz w:val="30"/>
          <w:szCs w:val="30"/>
        </w:rPr>
        <w:t xml:space="preserve">ГУО «МОЦКРОиР»  </w:t>
      </w:r>
      <w:r w:rsidRPr="00100CDE">
        <w:rPr>
          <w:sz w:val="30"/>
          <w:szCs w:val="30"/>
          <w:shd w:val="clear" w:color="auto" w:fill="FFFFFF"/>
        </w:rPr>
        <w:t xml:space="preserve"> новой  дошкольной группы увеличилось  количество участников инновационного проекта. 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rFonts w:eastAsia="Calibri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sz w:val="30"/>
          <w:szCs w:val="30"/>
          <w:shd w:val="clear" w:color="auto" w:fill="FFFFFF"/>
          <w:lang w:eastAsia="en-US"/>
        </w:rPr>
        <w:tab/>
        <w:t>В сентябре 2022 г.  проведена оценка качества дошкольного образования результаты диагностики озвучены на установочном родительском собрании.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rFonts w:eastAsia="Calibri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ab/>
        <w:t xml:space="preserve">На заседании педагогического совета №4 от 29.08.2022 «Приоритетные направления деятельности педагогического коллектива ГУО «МОЦКРОиР» по повышению качества образования в 2022/2023 учебном году» была рассмотрена справка о промежуточных результатах реализации инновационного проекта по внедрению системы оценки качества дошкольного образования в группах для детей с ТМН. 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rFonts w:eastAsia="Calibri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sz w:val="30"/>
          <w:szCs w:val="30"/>
          <w:shd w:val="clear" w:color="auto" w:fill="FFFFFF"/>
          <w:lang w:eastAsia="en-US"/>
        </w:rPr>
        <w:tab/>
      </w:r>
      <w:r w:rsidRPr="00100CDE">
        <w:rPr>
          <w:rFonts w:eastAsia="Calibri"/>
          <w:sz w:val="30"/>
          <w:szCs w:val="30"/>
          <w:lang w:eastAsia="en-US"/>
        </w:rPr>
        <w:t>В годовой план работы ГУО «МОЦКРОиР»  были внесены мероприятия по внедрению инновационной деятельности, согласовано содержание работы центра с инновационными задачами, проведена подготовка к внедрению системы оценки качества дошкольного образования в 6  дошкольных группах учреждения.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rFonts w:eastAsia="Calibri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sz w:val="30"/>
          <w:szCs w:val="30"/>
          <w:shd w:val="clear" w:color="auto" w:fill="FFFFFF"/>
          <w:lang w:eastAsia="en-US"/>
        </w:rPr>
        <w:tab/>
      </w:r>
      <w:r w:rsidRPr="00100CDE">
        <w:rPr>
          <w:rFonts w:eastAsia="Calibri"/>
          <w:sz w:val="30"/>
          <w:szCs w:val="30"/>
          <w:lang w:eastAsia="en-US"/>
        </w:rPr>
        <w:t>Разработан</w:t>
      </w:r>
      <w:r w:rsidRPr="00100CDE">
        <w:rPr>
          <w:sz w:val="30"/>
          <w:szCs w:val="30"/>
          <w:shd w:val="clear" w:color="auto" w:fill="FFFFFF"/>
        </w:rPr>
        <w:t xml:space="preserve"> и утвержден календарный план реализации программы по внедрению инновационного проекта на 2022/2023 учебный год.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rFonts w:eastAsia="Calibri"/>
          <w:sz w:val="30"/>
          <w:szCs w:val="30"/>
          <w:lang w:eastAsia="en-US"/>
        </w:rPr>
        <w:lastRenderedPageBreak/>
        <w:tab/>
      </w:r>
      <w:r w:rsidRPr="00100CDE">
        <w:rPr>
          <w:sz w:val="30"/>
          <w:szCs w:val="30"/>
        </w:rPr>
        <w:t>Педагоги-участники проекта обеспечивают составление  планирующей документации  с учетом реализации инновационного проекта.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В октябре 2022 г.  прошли коллегиальные обсуждения (в формате консилиумов) достижений каждого ребенка по следующим параметрам: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освоение учебных программ,</w:t>
      </w:r>
    </w:p>
    <w:p w:rsidR="00100CDE" w:rsidRPr="00100CDE" w:rsidRDefault="00B9764A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100CDE" w:rsidRPr="00100CDE">
        <w:rPr>
          <w:sz w:val="30"/>
          <w:szCs w:val="30"/>
        </w:rPr>
        <w:t>применение альтернативных (дополнительных) средств коммуникации,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формирование функциональных (житейских) компетенций,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преодоление нежелательного поведения,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учет сенсорных особенностей,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включение родителей в процесс оказания помощи детям,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>- определение ближайших и простых шагов развития каждого ребенка.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 xml:space="preserve"> 03.11.22 и 04.11.22 состоялись методические объединения специалистов МОЦКРОиР на темы: «Эффективные формы и методы приобщения обучающихся с ОПФР к ЗОЖ в учреждении специального образования» и «Внедрение и освоение новых технологий в специальном образовании как одно из условий социализации обучающихся с ТМН», целью которых являлось повышение профессиональной компетенции учителей классов/обучения на дому, учителей-дефектологов дошкольного образования, воспитателей по формированию навыков ЗОЖ у обучающихся, использование арт-технологий в обучении и социализации детей с ТМН и т.д. Все участники расширили свои знания о современных здоровьесберегающих технологиях, применяемых на коррекционных занятиях. В практической части были представлены разнообразные развивающие игры и пособия «Азбука здоровья», «Школа Мойдодыра», «Дерево здоровья», «Правильное питание» и т.д. 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По результатам проведения предметной недели был составлен банк фотоматериалов, подготовлены отчеты.</w:t>
      </w:r>
    </w:p>
    <w:p w:rsidR="00100CDE" w:rsidRPr="00100CDE" w:rsidRDefault="00100CDE" w:rsidP="00B9764A">
      <w:pPr>
        <w:spacing w:after="160"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18.11.2022 для специалистов МОЦКРОиР специалистами ОО «РАИК» был организован тренинг «Техники безопасного перемещения и сопровождения людей, передвигающихся в инвалидных колясках».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  <w:tab/>
        <w:t>24.11.2022 благодаря финансовой поддержке частного социально-педагогического учреждения образования «SOS - Детская деревня Могилев» для родителей состоялся мастер-класс по изготовлению сенсорной книги для занятий с детьми дома.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  <w:tab/>
      </w:r>
      <w:r w:rsidRPr="00100CDE">
        <w:rPr>
          <w:rFonts w:eastAsia="Calibri"/>
          <w:color w:val="111111"/>
          <w:sz w:val="30"/>
          <w:szCs w:val="30"/>
          <w:lang w:eastAsia="en-US"/>
        </w:rPr>
        <w:t xml:space="preserve">30.11.2022 состоялось заседание родительского клуба «Моя семья» на тему «Детская агрессия. Как с ней справляться?». В процессе </w:t>
      </w:r>
      <w:r w:rsidRPr="00100CDE">
        <w:rPr>
          <w:rFonts w:eastAsia="Calibri"/>
          <w:color w:val="111111"/>
          <w:sz w:val="30"/>
          <w:szCs w:val="30"/>
          <w:lang w:eastAsia="en-US"/>
        </w:rPr>
        <w:lastRenderedPageBreak/>
        <w:t>дискуссии родители поделились своими наблюдениями о феномене и причинах агрессии. Узкий круг участников и активное участие каждого позволили рассмотреть коррекцию агрессии с разных сторон и даже усложнить ситуацию в кейсе.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rFonts w:eastAsia="Calibri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  <w:tab/>
        <w:t>02.12.2022 состоялся праздник, посвященный Международному дню инвалида с  участием волонтеров - (вокальный ансамбль «Народная песня» ГУДО «Могилевский областной центр творчества»  и  ГУО «Гимназия №4 г. Могилева».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</w:pPr>
      <w:r w:rsidRPr="00100CDE">
        <w:rPr>
          <w:rFonts w:eastAsia="Calibri"/>
          <w:sz w:val="30"/>
          <w:szCs w:val="30"/>
          <w:shd w:val="clear" w:color="auto" w:fill="FFFFFF"/>
          <w:lang w:eastAsia="en-US"/>
        </w:rPr>
        <w:tab/>
      </w:r>
      <w:r w:rsidRPr="00100CDE"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  <w:t>20-21.12.2022  в учреждении  состоялся двухдневный тренинг для специалистов центров коррекционно-развивающего обучения и реабилитации Могилевской области «Оказание комплексной помощи детям с тяжелыми и множественными нарушениями развития: постуральный менеджмент, альтернативная и дополнительная коммуникация, игротерапия», организованный ОБО «Белорусский детский хоспис».</w:t>
      </w:r>
    </w:p>
    <w:p w:rsidR="00100CDE" w:rsidRDefault="00100CDE" w:rsidP="00B9764A">
      <w:pPr>
        <w:spacing w:line="276" w:lineRule="auto"/>
        <w:contextualSpacing/>
        <w:jc w:val="both"/>
        <w:rPr>
          <w:rFonts w:eastAsia="Calibri"/>
          <w:color w:val="111111"/>
          <w:sz w:val="30"/>
          <w:szCs w:val="30"/>
          <w:lang w:eastAsia="en-US"/>
        </w:rPr>
      </w:pPr>
      <w:r w:rsidRPr="00100CDE">
        <w:rPr>
          <w:rFonts w:eastAsia="Calibri"/>
          <w:color w:val="111111"/>
          <w:sz w:val="30"/>
          <w:szCs w:val="30"/>
          <w:shd w:val="clear" w:color="auto" w:fill="FFFFFF"/>
          <w:lang w:eastAsia="en-US"/>
        </w:rPr>
        <w:tab/>
      </w:r>
      <w:r w:rsidRPr="00100CDE">
        <w:rPr>
          <w:rFonts w:eastAsia="Calibri"/>
          <w:color w:val="111111"/>
          <w:sz w:val="30"/>
          <w:szCs w:val="30"/>
          <w:lang w:eastAsia="en-US"/>
        </w:rPr>
        <w:t>В декабре с 1 по 20 декабря 2022 г. специалистами МОЦКРОиР (в том числе участниками инновационного проекта) было организовано сопровождение представителей области в рамках  третьего (республиканского) этапа VIII республиканского конкурса «Современные технологии в специальном образовании». 20 декабря 2022 г. на базе ГУО «Академия последипломного образования» состоялось торжественное закрытие конкурса и награждение победителей. Главное управление по образованию Могилевской области стало победителем VIII республиканского конкурса  «Современные технологии в специальном образовании», получив диплом I степени. </w:t>
      </w:r>
    </w:p>
    <w:p w:rsidR="00100CDE" w:rsidRPr="00100CDE" w:rsidRDefault="00B9764A" w:rsidP="00B9764A">
      <w:pPr>
        <w:spacing w:line="276" w:lineRule="auto"/>
        <w:contextualSpacing/>
        <w:jc w:val="both"/>
        <w:rPr>
          <w:rFonts w:eastAsia="Calibri"/>
          <w:color w:val="111111"/>
          <w:sz w:val="30"/>
          <w:szCs w:val="30"/>
          <w:lang w:eastAsia="en-US"/>
        </w:rPr>
      </w:pPr>
      <w:r>
        <w:rPr>
          <w:rFonts w:eastAsia="Calibri"/>
          <w:color w:val="111111"/>
          <w:sz w:val="30"/>
          <w:szCs w:val="30"/>
          <w:lang w:eastAsia="en-US"/>
        </w:rPr>
        <w:tab/>
        <w:t xml:space="preserve">21.12.2022 в г. Могилеве состоялось заседание Республиканского межведомственного совета по проблемам инвалидов. </w:t>
      </w:r>
      <w:r w:rsidR="00100CDE" w:rsidRPr="00100CDE">
        <w:rPr>
          <w:rFonts w:eastAsia="Calibri"/>
          <w:color w:val="000000"/>
          <w:sz w:val="30"/>
          <w:szCs w:val="30"/>
          <w:lang w:eastAsia="en-US"/>
        </w:rPr>
        <w:t xml:space="preserve">В состав рабочей группы межведомственного совета вошли представители ряда заинтересованных государственных органов и общественных объединений инвалидов. В рамках мероприятия была организована выставка, представляющая систему специального образования Могилевской области, в том числе  работа </w:t>
      </w:r>
      <w:r>
        <w:rPr>
          <w:rFonts w:eastAsia="Calibri"/>
          <w:color w:val="000000"/>
          <w:sz w:val="30"/>
          <w:szCs w:val="30"/>
          <w:lang w:eastAsia="en-US"/>
        </w:rPr>
        <w:t>МОЦКРОиР</w:t>
      </w:r>
      <w:r w:rsidR="00100CDE" w:rsidRPr="00100CDE">
        <w:rPr>
          <w:rFonts w:eastAsia="Calibri"/>
          <w:color w:val="000000"/>
          <w:sz w:val="30"/>
          <w:szCs w:val="30"/>
          <w:lang w:eastAsia="en-US"/>
        </w:rPr>
        <w:t xml:space="preserve"> в рамках инновационной деятельности.</w:t>
      </w:r>
    </w:p>
    <w:p w:rsidR="00100CDE" w:rsidRPr="00100CDE" w:rsidRDefault="00100CDE" w:rsidP="00B9764A">
      <w:pPr>
        <w:spacing w:line="276" w:lineRule="auto"/>
        <w:ind w:hanging="851"/>
        <w:jc w:val="both"/>
        <w:rPr>
          <w:rFonts w:eastAsia="Calibri"/>
          <w:sz w:val="30"/>
          <w:szCs w:val="30"/>
          <w:lang w:eastAsia="en-US"/>
        </w:rPr>
      </w:pPr>
      <w:r w:rsidRPr="00100CDE">
        <w:rPr>
          <w:rFonts w:eastAsia="Calibri"/>
          <w:sz w:val="30"/>
          <w:szCs w:val="30"/>
          <w:lang w:eastAsia="en-US"/>
        </w:rPr>
        <w:tab/>
      </w:r>
      <w:r w:rsidRPr="00100CDE">
        <w:rPr>
          <w:rFonts w:eastAsia="Calibri"/>
          <w:sz w:val="30"/>
          <w:szCs w:val="30"/>
          <w:lang w:eastAsia="en-US"/>
        </w:rPr>
        <w:tab/>
        <w:t xml:space="preserve">В январе 2023 г. участниками инновационной деятельности подготовлена и проанализирована сводная информация по реализации мероприятий по комплексной деинституционализации детей и молодежи на 2020-2023 годы в Могилевской области (05-06.01.23); о </w:t>
      </w:r>
      <w:r w:rsidRPr="00100CDE">
        <w:rPr>
          <w:rFonts w:eastAsia="Calibri"/>
          <w:sz w:val="30"/>
          <w:szCs w:val="30"/>
          <w:lang w:eastAsia="en-US"/>
        </w:rPr>
        <w:lastRenderedPageBreak/>
        <w:t>реализации мероприятий Совместного плана действий по решению проблем предупреждения инвалидности и обеспечения прав детей-инвалидов, молодых инвалидов и их родителей в Могилевской области.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rFonts w:eastAsia="Calibri"/>
          <w:sz w:val="30"/>
          <w:szCs w:val="30"/>
          <w:lang w:eastAsia="en-US"/>
        </w:rPr>
        <w:tab/>
        <w:t xml:space="preserve">Осуществлен анализ проекта постановления Министерства </w:t>
      </w:r>
      <w:r w:rsidRPr="00100CDE">
        <w:rPr>
          <w:sz w:val="30"/>
          <w:szCs w:val="30"/>
        </w:rPr>
        <w:t>образования Республики Беларусь «Об утверждении Положения о центре коррекционно-развивающего обучения и реабилитации».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С 16 по 20.01. 2023 организована и проведена методическая неделя «Формирование социально-значимых компетенций и ознакомление с правами детей с ОПФР».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23.01.2023 для членов ПМПК Могилевской области организовано методическое мероприятие «Совершенствование деятельности ПМПК в современных условиях» 23.01.2023 (в рамках проекта  МТП «Инклюзивное образование: благоприятная среда для реализации потенциала каждого ребенка».);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31.01.2023 подготовлена и проанализирована  информации о результатах исполнения мероприятий Дорожной карты  совершенствования межведомственного взаимодействия при оказании помощи лицам с ОПФР, инвалидностью и их семьям, подготовке и повышении квалификации кадров на 2022-2025 годы.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17.02.2023 проведен межрегиональный  постоянно действующий семинар для специалистов «Проектирование образовательного процесса с использованием современных технологий в специальном образовании» (совместно со специалистами Гомельского ОЦКРОиР).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Также в феврале 2023 г. подготовлена и проанализирована информация о выполнении мероприятий Национального плана действий по улучшению положения детей и охране их прав на 2022-2026 годы.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В марте 2023 г. подготовлена  информации о выполнении в Могилевской области Национального плана действий по реализации в Республике Беларусь положений Конвенции о правах инвалидов на 2017-2025 годы по итогам 2022 года; (2-6 марта); информация о выполнении протоколов заседания областного межведомственного совета по проблемам инвалидов (от 7 июня 2022 г.  № 2; от 16 сентября 2022 г. № 4; от 31 марта 2022 г.  № 1) (6 марта).</w:t>
      </w:r>
    </w:p>
    <w:p w:rsidR="00100CDE" w:rsidRPr="00100CDE" w:rsidRDefault="00100CDE" w:rsidP="00B9764A">
      <w:pPr>
        <w:spacing w:line="276" w:lineRule="auto"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 xml:space="preserve">В апреле 2023 г. подготовлена  информации в адрес главного управления по образованию о результатах исполнения комплексного плана мероприятий о межведомственном взаимодействии по формированию и выполнению ИПРА, утвержденном заместителем </w:t>
      </w:r>
      <w:r w:rsidRPr="00100CDE">
        <w:rPr>
          <w:sz w:val="30"/>
          <w:szCs w:val="30"/>
        </w:rPr>
        <w:lastRenderedPageBreak/>
        <w:t>председателя Могилевского облисполкома В.А.Малашко 28.02.2023. В рамках межведомственного взаимодействия работниками учреждений образования области обеспечивается информирование семей, воспитывающих детей-инвалидов, о предоставляемых государственных льготах, правах и гарантиях на групповых, индивидуальных консультациях и родительских собраниях, при посещениях семей (в рамках работы по обследованию условий проживания и воспитания обучающихся), а также посредством распространения информационных листовок и размещения информации на сайтах учреждений образования.</w:t>
      </w:r>
    </w:p>
    <w:p w:rsidR="00100CDE" w:rsidRPr="00100CDE" w:rsidRDefault="00100CDE" w:rsidP="00B9764A">
      <w:pPr>
        <w:spacing w:line="276" w:lineRule="auto"/>
        <w:contextualSpacing/>
        <w:jc w:val="both"/>
        <w:rPr>
          <w:sz w:val="30"/>
          <w:szCs w:val="30"/>
        </w:rPr>
      </w:pPr>
      <w:r w:rsidRPr="00100CDE">
        <w:rPr>
          <w:sz w:val="30"/>
          <w:szCs w:val="30"/>
        </w:rPr>
        <w:tab/>
        <w:t>Участники инновационной деятельности приступили к разработке локального нормативного акта, в котором будет определен  механизм функционирования и реализации отдельных направлений оценки качества образования «Положение о внутренней системе оценки качества дошкольного образования в ЦКРОиР».</w:t>
      </w:r>
    </w:p>
    <w:p w:rsidR="00256872" w:rsidRDefault="00B9764A" w:rsidP="00256872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Было о</w:t>
      </w:r>
      <w:r w:rsidR="00100CDE" w:rsidRPr="00100CDE">
        <w:rPr>
          <w:rFonts w:eastAsia="Calibri"/>
          <w:sz w:val="30"/>
          <w:szCs w:val="30"/>
          <w:lang w:eastAsia="en-US"/>
        </w:rPr>
        <w:t xml:space="preserve">беспечено размещение материалов по реализации инновационного проекта на интернет-сайте </w:t>
      </w:r>
      <w:r>
        <w:rPr>
          <w:rFonts w:eastAsia="Calibri"/>
          <w:sz w:val="30"/>
          <w:szCs w:val="30"/>
          <w:lang w:eastAsia="en-US"/>
        </w:rPr>
        <w:t>МО</w:t>
      </w:r>
      <w:r w:rsidR="00100CDE" w:rsidRPr="00100CDE">
        <w:rPr>
          <w:rFonts w:eastAsia="Calibri"/>
          <w:sz w:val="30"/>
          <w:szCs w:val="30"/>
          <w:lang w:eastAsia="en-US"/>
        </w:rPr>
        <w:t>ЦКРОиР</w:t>
      </w:r>
      <w:r w:rsidR="00100CDE" w:rsidRPr="00100CDE">
        <w:rPr>
          <w:sz w:val="30"/>
          <w:szCs w:val="30"/>
          <w:u w:val="single"/>
        </w:rPr>
        <w:t>http://www.razam.mogilev.by</w:t>
      </w:r>
      <w:r w:rsidR="00100CDE" w:rsidRPr="00100CDE">
        <w:rPr>
          <w:rFonts w:eastAsia="Calibri"/>
          <w:sz w:val="30"/>
          <w:szCs w:val="30"/>
          <w:lang w:eastAsia="en-US"/>
        </w:rPr>
        <w:t xml:space="preserve">и в информационной системе сопровождения инновационных проектов </w:t>
      </w:r>
      <w:hyperlink r:id="rId10" w:history="1">
        <w:r w:rsidR="00100CDE" w:rsidRPr="00100CDE">
          <w:rPr>
            <w:rFonts w:eastAsia="Calibri"/>
            <w:sz w:val="30"/>
            <w:szCs w:val="30"/>
            <w:u w:val="single"/>
            <w:lang w:val="en-US" w:eastAsia="en-US"/>
          </w:rPr>
          <w:t>http</w:t>
        </w:r>
        <w:r w:rsidR="00100CDE" w:rsidRPr="00100CDE">
          <w:rPr>
            <w:rFonts w:eastAsia="Calibri"/>
            <w:sz w:val="30"/>
            <w:szCs w:val="30"/>
            <w:u w:val="single"/>
            <w:lang w:eastAsia="en-US"/>
          </w:rPr>
          <w:t>://</w:t>
        </w:r>
        <w:r w:rsidR="00100CDE" w:rsidRPr="00100CDE">
          <w:rPr>
            <w:rFonts w:eastAsia="Calibri"/>
            <w:sz w:val="30"/>
            <w:szCs w:val="30"/>
            <w:u w:val="single"/>
            <w:lang w:val="en-US" w:eastAsia="en-US"/>
          </w:rPr>
          <w:t>inov</w:t>
        </w:r>
        <w:r w:rsidR="00100CDE"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="00100CDE" w:rsidRPr="00100CDE">
          <w:rPr>
            <w:rFonts w:eastAsia="Calibri"/>
            <w:sz w:val="30"/>
            <w:szCs w:val="30"/>
            <w:u w:val="single"/>
            <w:lang w:val="en-US" w:eastAsia="en-US"/>
          </w:rPr>
          <w:t>academy</w:t>
        </w:r>
        <w:r w:rsidR="00100CDE"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="00100CDE" w:rsidRPr="00100CDE">
          <w:rPr>
            <w:rFonts w:eastAsia="Calibri"/>
            <w:sz w:val="30"/>
            <w:szCs w:val="30"/>
            <w:u w:val="single"/>
            <w:lang w:val="en-US" w:eastAsia="en-US"/>
          </w:rPr>
          <w:t>edu</w:t>
        </w:r>
        <w:r w:rsidR="00100CDE" w:rsidRPr="00100CDE">
          <w:rPr>
            <w:rFonts w:eastAsia="Calibri"/>
            <w:sz w:val="30"/>
            <w:szCs w:val="30"/>
            <w:u w:val="single"/>
            <w:lang w:eastAsia="en-US"/>
          </w:rPr>
          <w:t>.</w:t>
        </w:r>
        <w:r w:rsidR="00100CDE" w:rsidRPr="00100CDE">
          <w:rPr>
            <w:rFonts w:eastAsia="Calibri"/>
            <w:sz w:val="30"/>
            <w:szCs w:val="30"/>
            <w:u w:val="single"/>
            <w:lang w:val="en-US" w:eastAsia="en-US"/>
          </w:rPr>
          <w:t>by</w:t>
        </w:r>
      </w:hyperlink>
      <w:r w:rsidR="00100CDE" w:rsidRPr="00100CDE">
        <w:rPr>
          <w:rFonts w:eastAsia="Calibri"/>
          <w:sz w:val="30"/>
          <w:szCs w:val="30"/>
          <w:lang w:eastAsia="en-US"/>
        </w:rPr>
        <w:t>.</w:t>
      </w:r>
    </w:p>
    <w:p w:rsidR="00256872" w:rsidRDefault="00256872" w:rsidP="00256872">
      <w:pPr>
        <w:spacing w:line="276" w:lineRule="auto"/>
        <w:ind w:firstLine="426"/>
        <w:jc w:val="both"/>
        <w:rPr>
          <w:rFonts w:eastAsia="Calibri"/>
          <w:i/>
          <w:sz w:val="30"/>
          <w:szCs w:val="30"/>
          <w:lang w:eastAsia="en-US"/>
        </w:rPr>
      </w:pPr>
      <w:r w:rsidRPr="00256872">
        <w:rPr>
          <w:b/>
          <w:i/>
          <w:sz w:val="30"/>
          <w:szCs w:val="30"/>
        </w:rPr>
        <w:t>Информация  о результатах реализации инновационного проекта МОЦКРОиР в  2023/2024 учебном году.</w:t>
      </w:r>
    </w:p>
    <w:p w:rsidR="00256872" w:rsidRPr="00256872" w:rsidRDefault="00256872" w:rsidP="00256872">
      <w:pPr>
        <w:spacing w:line="276" w:lineRule="auto"/>
        <w:ind w:firstLine="426"/>
        <w:jc w:val="both"/>
        <w:rPr>
          <w:rFonts w:eastAsia="Calibri"/>
          <w:i/>
          <w:sz w:val="30"/>
          <w:szCs w:val="30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 xml:space="preserve">По состоянию на 01.05.2024 количество участников инновационного проекта </w:t>
      </w:r>
      <w:r w:rsidRPr="00256872">
        <w:rPr>
          <w:rFonts w:eastAsiaTheme="minorHAnsi"/>
          <w:sz w:val="30"/>
          <w:szCs w:val="30"/>
          <w:lang w:eastAsia="en-US"/>
        </w:rPr>
        <w:t xml:space="preserve">ГУО «МОЦКРОиР»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>составляет 37 детей  дошкольного возраста из 6 дошкольных групп.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</w:r>
      <w:r w:rsidRPr="00256872">
        <w:rPr>
          <w:rFonts w:eastAsia="Calibri"/>
          <w:sz w:val="30"/>
          <w:szCs w:val="30"/>
          <w:lang w:eastAsia="en-US"/>
        </w:rPr>
        <w:t>Педагоги продолжают вести дневник участника инновационной деятельности. Осуществляется административный контроль.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</w:r>
      <w:r w:rsidRPr="00256872">
        <w:rPr>
          <w:sz w:val="30"/>
          <w:szCs w:val="30"/>
        </w:rPr>
        <w:t xml:space="preserve">Педагоги-участники проекта обеспечивают составление  планирующей документации  с учетом реализации инновационного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>проекта.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На протяжении 2023/2024 учебного года был проведен ряд мероприятий в рамках реализации инновационного проекта.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25.08.2023 в рамках августовской конференции педагогических работников (секция «Инклюзивное образование как актуальное направление развития системы образования») заместителем директора по основной деятельности Лазуркиной Д.М. были представлены промежуточные результаты работы в рамках инновационного проекта. Подготовлена информация «Повышение качества обучения и воспитания детей с ОПФР в условиях образовательной инклюзии». В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lastRenderedPageBreak/>
        <w:t>сборнике материалов областной августовской конференции педагогических работников Могилевской области «Развитие системы образования Могилевской области-гарантия стабильности и созидания» опубликована одноименная  статья.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В сентябре 2023г. в целях реализации </w:t>
      </w:r>
      <w:hyperlink r:id="rId11" w:history="1">
        <w:r w:rsidRPr="00256872">
          <w:rPr>
            <w:rFonts w:eastAsiaTheme="minorHAnsi"/>
            <w:sz w:val="30"/>
            <w:szCs w:val="30"/>
            <w:shd w:val="clear" w:color="auto" w:fill="FFFFFF"/>
            <w:lang w:eastAsia="en-US"/>
          </w:rPr>
          <w:t>Закона Республики Беларусь от 30 июня 2022 г. № 183-З «О правах инвалидов и их социальной интеграции», постановления Совета Министров Республики Беларусь от 18 октября 2022 г. № 701 «Об изменении постановления Совета Министров Республики Беларусь от 13 июня 2017 г. № 451»</w:t>
        </w:r>
      </w:hyperlink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>, приказа главного управления по образованию Могилевского облисполкома № 348 от 28.08.2023, протокола № 1 республиканского семинара на тему «Навыки коммуникации с инвалидами различных категорий, в том числе по оказанию ситуационной помощи» от 26 июля 2023 г. в ГУО «Могилевский областной ЦКРОиР»  издан приказ по оказанию ситуационной помощи инвалидам и физически ослабленным лицам. Приказом директора определены работники, ответственные за оказание ситуационной помощи инвалидам. Участниками инновационной деятельности были разработаны и распространены памятки по оказанию ситуационной помощи различным категориям инвалидов.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С целью повышения профессионального уровня четыре участника инновационной деятельности 15-16.09.2023 посетили тренинг в г. Минске «Онлайн-обучение, чтобы стать практиком </w:t>
      </w:r>
      <w:r w:rsidRPr="00256872">
        <w:rPr>
          <w:rFonts w:eastAsiaTheme="minorHAnsi"/>
          <w:sz w:val="30"/>
          <w:szCs w:val="30"/>
          <w:shd w:val="clear" w:color="auto" w:fill="FFFFFF"/>
          <w:lang w:val="en-US" w:eastAsia="en-US"/>
        </w:rPr>
        <w:t>MOVE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 xml:space="preserve">.Междисциплинарная двигательная тренировка для людей с ограниченными возможностями», организованный детским благотворительным социально-реабилитационным центром «Каритас». 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С целью обмена опытом между специалистами системы специального образования Могилевской и Брестской областей  26.10.2023 года прошел семинар «Навыки коммуникации с инвалидами различных категорий, в том числе по оказанию ситуационной помощи» на платформе видеосвязи Телемост. В мероприятии приняли участие более 100 педагогических работников системы специального образования.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В своих выступлениях специалисты Могилевской области представили четкий алгоритм ситуационной помощи инвалидам различных категорий, рассказали о развитии доступной среды и внедрении требований универсального дизайна. Директор ГУО «Шкловская специальная школа-интернат» Александрова Инга Викторовна обстоятельно на конкретных примерах показала, какие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lastRenderedPageBreak/>
        <w:t xml:space="preserve">моменты и почему нужно учитывать при общении и взаимодействии с людьми с нарушением зрения и оказании им ситуационной помощи. От Могилевской областной организации ОО «Бел ТИЗ» были представлены ролики по этике общения с незрячими «Общайся на равных». Специалисты Брестской области на видеопримерах представили  особенности и правила, которые нужно знать при общении с людьми, имеющими нарушение слуха; рассказали об использовании принципов ясного языка; напомнили основные требования по оказанию помощи и порядок оказания ситуационной помощи лицам с двигательными нарушениями. 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С 23 по  27.10.2023 в учреждении была проведена предметная неделя «Формирование основ безопасности жизнедеятельности в учреждении специального образования».</w:t>
      </w:r>
    </w:p>
    <w:p w:rsidR="00256872" w:rsidRPr="00256872" w:rsidRDefault="00256872" w:rsidP="00256872">
      <w:pPr>
        <w:spacing w:line="276" w:lineRule="auto"/>
        <w:jc w:val="both"/>
        <w:rPr>
          <w:sz w:val="30"/>
          <w:szCs w:val="30"/>
        </w:rPr>
      </w:pPr>
      <w:r w:rsidRPr="00256872">
        <w:rPr>
          <w:sz w:val="30"/>
          <w:szCs w:val="30"/>
          <w:shd w:val="clear" w:color="auto" w:fill="FFFFFF"/>
        </w:rPr>
        <w:tab/>
      </w:r>
      <w:r w:rsidRPr="00256872">
        <w:rPr>
          <w:sz w:val="30"/>
          <w:szCs w:val="30"/>
        </w:rPr>
        <w:t>В рамках методической недели в классах и группах были проведены тематические образовательные мероприятия, открытые уроки и занятия, подготовлены консультации для родителей, оформлены стендовые фотоматериалы.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Одной из главных задач учреждения образования  является поддержание личной безопасности обучающихся с ТМН, формирование готовности уклоняться от опасных ситуаций и сообщать о них взрослым. С целью повышения профессиональной компетентности специалистов образовательного процесса 03.11.2023  в учреждении состоялось методическое объединение учителей-дефектологов, учителей на тему «Использование STEAM-технологий для формирования навыков безопасного поведения детей с ТМН». Педагоги делились опытом работы, демонстрировали дидактические пособия и наглядные материалы, изготовленные в рамках недели педагогического мастерства «Формирование  навыков безопасности жизнедеятельности в учреждении специального образования».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Для специалистов районных (городских) ЦКРОиР Брестской и Могилевской областей 26 октября 2023 г. был организован  семинар «Навыки коммуникации с инвалидами различных категорий, в том числе по оказанию ситуационной помощи» на платформе видеосвязи Телемост. В своих выступлениях специалисты Могилевской области представили четкий алгоритм ситуационной помощи инвалидам различных категорий, рассказали о развитии доступной среды в учреждении образования и внедрении требований универсального дизайна. Специалисты Брестской области на видеопримерах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lastRenderedPageBreak/>
        <w:t xml:space="preserve">представили  особенности и правила, которые нужно знать при общении с людьми, имеющими нарушение слуха; рассказали об использовании принципов ясного языка; напомнили основные требования по оказанию помощи и порядок оказания ситуационной помощи лицам с двигательными нарушениями. 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В ГУО «Могилевский областной ЦКРОиР» 31.10.2023 состоялась встреча группы взаимопомощи на тему «Безусловная любовь, как принять ребенка таким, какой он есть».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Одной из главных задач учреждения образования  является поддержание личной безопасности обучающихся с ТМН, формирование готовности уклоняться от опасных ситуаций и сообщать о них взрослым. С целью повышения профессиональной компетентности специалистов образовательного процесса 03.11.2023 г. в ГУО «Могилевский областной ЦКРОиР» состоялось методическое объединение учителей-дефектологов, учителей на тему «Использование STEAM-технологий для формирования навыков безопасного поведения детей с ТМН». Педагоги делились опытом работы, демонстрировали дидактические пособия и наглядные материалы, изготовленные в рамках недели педагогического мастерства «Формирование  навыков безопасности жизнедеятельности в учреждении специального образования». Учитель класса «Б» И.В.Миненкова познакомила специалистов с перспективной на сегодняшний день технологией «STEAM» и возможностью использования элементов образовательных модулей STEAM-образование в работе с обучающимисяЦКРОиР. Учителя-дефектологи осветили вопросы формирования культуры безопасного поведения у детей с ТМН при использовании образовательного модуля «LEGO-конструирование» и применении дидактических пособий, изготовленных самостоятельно. 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Также 29.11.2023 в ГУО «Могилевский областной ЦКРОиР» прошло заседание родительского клуба «Защитные механизмы. Пути выхода из кризисных состояний». В процессе общения участники представили свои проблемные ситуации в метафорической форме, сделали проработку личных переживаний и определили выбор, который необходимо сделать на данном этапе. По желанию участников их ситуации были представлены в виде кейсов и определены пути решения. 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08.12.23 была подготовлена сводная информация о проведенных межведомственных мероприятиях в 2023 г. в рамках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lastRenderedPageBreak/>
        <w:t xml:space="preserve">межведомственного взаимодействия государственных органов и иных организаций по формированию и выполнению ИПРА инвалидов, детей-инвалидов. 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Заместителем директора по основной деятельности Лазуркиной</w:t>
      </w:r>
      <w:r>
        <w:rPr>
          <w:rFonts w:eastAsiaTheme="minorHAnsi"/>
          <w:sz w:val="30"/>
          <w:szCs w:val="30"/>
          <w:shd w:val="clear" w:color="auto" w:fill="FFFFFF"/>
          <w:lang w:eastAsia="en-US"/>
        </w:rPr>
        <w:t> 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>Д.М. 27.12.2023 была проведена деловая игра на тему «Реализация права детей с ОПФР на получение специального образования и коррекционно-педагогической помощи», секция «Специальное образование» на XIII Республиканском рождественском фестивале педагогического мастерства (27.12.2023).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25.08.2023 в рамках августовской конференции педагогических работников (секция «Инклюзивное образование как актуальное направление развития системы образования») заместителем директора по основной деятельности Лазуркиной Д.М. были представлены промежуточные результаты работы в рамках инновационного проекта. Подготовлена информация «Повышение качества обучения и воспитания детей с ОПФР в условиях образовательной инклюзии». В сборнике материалов областной августовской конференции педагогических работников Могилевской области «Развитие системы образования Могилевской области-гарантия стабильности и созидания» опубликована одноименная  статья.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В сентябре 2023г. в целях реализации </w:t>
      </w:r>
      <w:hyperlink r:id="rId12" w:history="1">
        <w:r w:rsidRPr="00256872">
          <w:rPr>
            <w:rFonts w:eastAsiaTheme="minorHAnsi"/>
            <w:sz w:val="30"/>
            <w:szCs w:val="30"/>
            <w:shd w:val="clear" w:color="auto" w:fill="FFFFFF"/>
            <w:lang w:eastAsia="en-US"/>
          </w:rPr>
          <w:t>Закона Республики Беларусь от 30 июня 2022 г. № 183-З «О правах инвалидов и их социальной интеграции», постановления Совета Министров Республики Беларусь от 18 октября 2022 г. № 701 «Об изменении постановления Совета Министров Республики Беларусь от 13 июня 2017 г. № 451»</w:t>
        </w:r>
      </w:hyperlink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>, приказа главного управления по образованию Могилевского облисполкома № 348 от 28.08.2023, протокола № 1 республиканского семинара на тему «Навыки коммуникации с инвалидами различных категорий, в том числе по оказанию ситуационной помощи» от 26 июля 2023 г. в ГУО «Могилевский областной ЦКРОиР»  издан приказ по оказанию ситуационной помощи инвалидам и физически ослабленным лицам. Приказом директора определены работники, ответственные за оказание ситуационной помощи инвалидам. Участниками инновационной деятельности были разработаны и распространены памятки по оказанию ситуационной помощи различным категориям инвалидов.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С целью повышения профессионального уровня четыре участника инновационной деятельности 15-16.09.2023 посетили тренинг в г. Минске «Онлайн-обучение, чтобы стать практиком </w:t>
      </w:r>
      <w:r w:rsidRPr="00256872">
        <w:rPr>
          <w:rFonts w:eastAsiaTheme="minorHAnsi"/>
          <w:sz w:val="30"/>
          <w:szCs w:val="30"/>
          <w:shd w:val="clear" w:color="auto" w:fill="FFFFFF"/>
          <w:lang w:val="en-US" w:eastAsia="en-US"/>
        </w:rPr>
        <w:lastRenderedPageBreak/>
        <w:t>MOVE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 xml:space="preserve">.Междисциплинарная двигательная тренировка для людей с ограниченными возможностями», организованный детским благотворительным социально-реабилитационным центром «Каритас». 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С целью обмена опытом между специалистами системы специального образования Могилевской и Брестской областей  26.10.2023 года прошел семинар «Навыки коммуникации с инвалидами различных категорий, в том числе по оказанию ситуационной помощи» на платформе видеосвязи Телемост. В мероприятии приняли участие более 100 педагогических работников системы специального образования.</w:t>
      </w:r>
    </w:p>
    <w:p w:rsidR="00256872" w:rsidRPr="00256872" w:rsidRDefault="00256872" w:rsidP="00256872">
      <w:pPr>
        <w:spacing w:after="160"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В своих выступлениях специалисты Могилевской области представили четкий алгоритм ситуационной помощи инвалидам различных категорий, рассказали о развитии доступной среды и внедрении требований универсального дизайна. Директор ГУО «Шкловская специальная школа-интернат» Александрова Инга Викторовна обстоятельно на конкретных примерах показала, какие моменты и почему нужно учитывать при общении и взаимодействии с людьми с нарушением зрения и оказании им ситуационной помощи. От Могилевской областной организации ОО «Бел ТИЗ» были представлены ролики по этике общения с незрячими «Общайся на равных». Специалисты Брестской области на видеопримерах представили  особенности и правила, которые нужно знать при общении с людьми, имеющими нарушение слуха; рассказали об использовании принципов ясного языка; напомнили основные требования по оказанию помощи и порядок оказания ситуационной помощи лицам с двигательными нарушениями. 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>С 23 по  27.10.2023 в учреждении была проведена предметная неделя «Формирование основ безопасности жизнедеятельности в учреждении специального образования».</w:t>
      </w:r>
    </w:p>
    <w:p w:rsidR="00256872" w:rsidRPr="00256872" w:rsidRDefault="00256872" w:rsidP="00256872">
      <w:pPr>
        <w:spacing w:line="276" w:lineRule="auto"/>
        <w:jc w:val="both"/>
        <w:rPr>
          <w:sz w:val="30"/>
          <w:szCs w:val="30"/>
        </w:rPr>
      </w:pPr>
      <w:r w:rsidRPr="00256872">
        <w:rPr>
          <w:sz w:val="30"/>
          <w:szCs w:val="30"/>
          <w:shd w:val="clear" w:color="auto" w:fill="FFFFFF"/>
        </w:rPr>
        <w:tab/>
      </w:r>
      <w:r w:rsidRPr="00256872">
        <w:rPr>
          <w:sz w:val="30"/>
          <w:szCs w:val="30"/>
        </w:rPr>
        <w:t>В рамках методической недели в классах и группах были проведены тематические образовательные мероприятия, открытые уроки и занятия, подготовлены консультации для родителей, оформлены стендовые фотоматериалы.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tab/>
        <w:t xml:space="preserve">Одной из главных задач учреждения образования  является поддержание личной безопасности обучающихся с ТМН, формирование готовности уклоняться от опасных ситуаций и сообщать о них взрослым. С целью повышения профессиональной компетентности специалистов образовательного процесса 03.11.2023  в учреждении </w:t>
      </w:r>
      <w:r w:rsidRPr="00256872">
        <w:rPr>
          <w:rFonts w:eastAsiaTheme="minorHAnsi"/>
          <w:sz w:val="30"/>
          <w:szCs w:val="30"/>
          <w:shd w:val="clear" w:color="auto" w:fill="FFFFFF"/>
          <w:lang w:eastAsia="en-US"/>
        </w:rPr>
        <w:lastRenderedPageBreak/>
        <w:t>состоялось методическое объединение учителей-дефектологов, учителей на тему «Использование STEAM-технологий для формирования навыков безопасного поведения детей с ТМН». Педагоги делились опытом работы, демонстрировали дидактические пособия и наглядные материалы, изготовленные в рамках недели педагогического мастерства «Формирование  навыков безопасности жизнедеятельности в учреждении специального образования».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sz w:val="30"/>
          <w:szCs w:val="30"/>
        </w:rPr>
      </w:pPr>
      <w:r w:rsidRPr="00256872">
        <w:rPr>
          <w:sz w:val="30"/>
          <w:szCs w:val="30"/>
        </w:rPr>
        <w:tab/>
        <w:t>В мае 2024 г. участниками инновационной деятельности закончена разработка локального нормативного акта, в котором определен  механизм функционирования и реализации отдельных направлений оценки качества образования «Положение о внутренней системе оценки качества специального  образования в ГУО «МОЦКРОиР».</w:t>
      </w:r>
    </w:p>
    <w:p w:rsidR="00256872" w:rsidRPr="00256872" w:rsidRDefault="00256872" w:rsidP="00256872">
      <w:pPr>
        <w:spacing w:line="276" w:lineRule="auto"/>
        <w:contextualSpacing/>
        <w:jc w:val="both"/>
        <w:rPr>
          <w:sz w:val="30"/>
          <w:szCs w:val="30"/>
        </w:rPr>
      </w:pPr>
      <w:r w:rsidRPr="00256872">
        <w:rPr>
          <w:sz w:val="30"/>
          <w:szCs w:val="30"/>
        </w:rPr>
        <w:tab/>
        <w:t>Обеспечено размещение материалов по реализации инновационного проекта на интернет-сайте ЦКРОиР</w:t>
      </w:r>
      <w:r>
        <w:rPr>
          <w:sz w:val="30"/>
          <w:szCs w:val="30"/>
        </w:rPr>
        <w:t xml:space="preserve"> http://</w:t>
      </w:r>
      <w:r>
        <w:rPr>
          <w:sz w:val="30"/>
          <w:szCs w:val="30"/>
          <w:lang w:val="en-US"/>
        </w:rPr>
        <w:t>mockroir</w:t>
      </w:r>
      <w:r w:rsidRPr="00256872">
        <w:rPr>
          <w:sz w:val="30"/>
          <w:szCs w:val="30"/>
        </w:rPr>
        <w:t xml:space="preserve">.by и в информационной системе сопровождения инновационных проектов </w:t>
      </w:r>
      <w:hyperlink r:id="rId13" w:history="1">
        <w:r w:rsidRPr="00256872">
          <w:rPr>
            <w:sz w:val="30"/>
            <w:szCs w:val="30"/>
          </w:rPr>
          <w:t>http://inov.academy.edu.by</w:t>
        </w:r>
      </w:hyperlink>
      <w:r w:rsidRPr="00256872">
        <w:rPr>
          <w:sz w:val="30"/>
          <w:szCs w:val="30"/>
        </w:rPr>
        <w:t>.</w:t>
      </w:r>
    </w:p>
    <w:p w:rsidR="00100CDE" w:rsidRPr="008E7A20" w:rsidRDefault="00256872" w:rsidP="008E7A20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 w:rsidRPr="000121F1">
        <w:rPr>
          <w:rFonts w:eastAsia="Calibri"/>
          <w:sz w:val="30"/>
          <w:szCs w:val="30"/>
          <w:lang w:eastAsia="en-US"/>
        </w:rPr>
        <w:tab/>
      </w:r>
      <w:r w:rsidRPr="00256872">
        <w:rPr>
          <w:rFonts w:eastAsia="Calibri"/>
          <w:sz w:val="30"/>
          <w:szCs w:val="30"/>
          <w:lang w:eastAsia="en-US"/>
        </w:rPr>
        <w:t>В целом, работа  МОЦКРОиР в инновационном режиме дала качественно новый вито</w:t>
      </w:r>
      <w:r w:rsidR="00533905">
        <w:rPr>
          <w:rFonts w:eastAsia="Calibri"/>
          <w:sz w:val="30"/>
          <w:szCs w:val="30"/>
          <w:lang w:eastAsia="en-US"/>
        </w:rPr>
        <w:t>к образовательному процессу, т.</w:t>
      </w:r>
      <w:r w:rsidRPr="00256872">
        <w:rPr>
          <w:rFonts w:eastAsia="Calibri"/>
          <w:sz w:val="30"/>
          <w:szCs w:val="30"/>
          <w:lang w:eastAsia="en-US"/>
        </w:rPr>
        <w:t>к. самообразовательная работа педагогов постепенно пер</w:t>
      </w:r>
      <w:r w:rsidR="00533905">
        <w:rPr>
          <w:rFonts w:eastAsia="Calibri"/>
          <w:sz w:val="30"/>
          <w:szCs w:val="30"/>
          <w:lang w:eastAsia="en-US"/>
        </w:rPr>
        <w:t>ешла</w:t>
      </w:r>
      <w:r w:rsidRPr="00256872">
        <w:rPr>
          <w:rFonts w:eastAsia="Calibri"/>
          <w:sz w:val="30"/>
          <w:szCs w:val="30"/>
          <w:lang w:eastAsia="en-US"/>
        </w:rPr>
        <w:t xml:space="preserve"> в исследовательскую, а законные представители обучающихся с </w:t>
      </w:r>
      <w:r w:rsidR="00533905">
        <w:rPr>
          <w:rFonts w:eastAsia="Calibri"/>
          <w:sz w:val="30"/>
          <w:szCs w:val="30"/>
          <w:lang w:eastAsia="en-US"/>
        </w:rPr>
        <w:t>ТМН</w:t>
      </w:r>
      <w:r w:rsidRPr="00256872">
        <w:rPr>
          <w:rFonts w:eastAsia="Calibri"/>
          <w:sz w:val="30"/>
          <w:szCs w:val="30"/>
          <w:lang w:eastAsia="en-US"/>
        </w:rPr>
        <w:t xml:space="preserve"> также </w:t>
      </w:r>
      <w:r w:rsidR="00533905" w:rsidRPr="008E7A20">
        <w:rPr>
          <w:rFonts w:eastAsia="Calibri"/>
          <w:sz w:val="30"/>
          <w:szCs w:val="30"/>
          <w:lang w:eastAsia="en-US"/>
        </w:rPr>
        <w:t>сделали</w:t>
      </w:r>
      <w:r w:rsidRPr="00256872">
        <w:rPr>
          <w:rFonts w:eastAsia="Calibri"/>
          <w:sz w:val="30"/>
          <w:szCs w:val="30"/>
          <w:lang w:eastAsia="en-US"/>
        </w:rPr>
        <w:t xml:space="preserve"> первые шаги к</w:t>
      </w:r>
      <w:r w:rsidR="00533905" w:rsidRPr="008E7A20">
        <w:rPr>
          <w:rFonts w:eastAsia="Calibri"/>
          <w:sz w:val="30"/>
          <w:szCs w:val="30"/>
          <w:lang w:eastAsia="en-US"/>
        </w:rPr>
        <w:t xml:space="preserve"> самообучению и самообразованию и продолжат данную работу и в дальнейшем.</w:t>
      </w:r>
    </w:p>
    <w:p w:rsidR="008E7A20" w:rsidRPr="008E7A20" w:rsidRDefault="008E7A20" w:rsidP="008E7A20">
      <w:pPr>
        <w:tabs>
          <w:tab w:val="left" w:pos="900"/>
        </w:tabs>
        <w:spacing w:line="276" w:lineRule="auto"/>
        <w:ind w:right="-185"/>
        <w:jc w:val="both"/>
        <w:rPr>
          <w:sz w:val="30"/>
          <w:szCs w:val="30"/>
        </w:rPr>
      </w:pPr>
      <w:r w:rsidRPr="008E7A20">
        <w:rPr>
          <w:b/>
          <w:sz w:val="30"/>
          <w:szCs w:val="30"/>
        </w:rPr>
        <w:tab/>
        <w:t>Демонстрация и трансляция инновационного опыта</w:t>
      </w:r>
    </w:p>
    <w:p w:rsidR="008E7A20" w:rsidRPr="008E7A20" w:rsidRDefault="008E7A20" w:rsidP="008E7A20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</w:rPr>
      </w:pPr>
      <w:r w:rsidRPr="008E7A20">
        <w:rPr>
          <w:sz w:val="30"/>
          <w:szCs w:val="30"/>
        </w:rPr>
        <w:t xml:space="preserve">На протяжении всего срока реализации проекта обобщение результатов обсуждалось на заседании педагогического совета, </w:t>
      </w:r>
      <w:r>
        <w:rPr>
          <w:sz w:val="30"/>
          <w:szCs w:val="30"/>
        </w:rPr>
        <w:t xml:space="preserve">совещаниях при директоре, </w:t>
      </w:r>
      <w:r w:rsidRPr="008E7A20">
        <w:rPr>
          <w:sz w:val="30"/>
          <w:szCs w:val="30"/>
        </w:rPr>
        <w:t xml:space="preserve">заседаниях методического объединения педагогов ЦКРОиР, </w:t>
      </w:r>
      <w:r>
        <w:rPr>
          <w:sz w:val="30"/>
          <w:szCs w:val="30"/>
        </w:rPr>
        <w:t>областных методических мероприятиях.</w:t>
      </w:r>
    </w:p>
    <w:p w:rsidR="001B33A8" w:rsidRDefault="008E7A20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</w:rPr>
      </w:pPr>
      <w:r w:rsidRPr="008E7A20">
        <w:rPr>
          <w:sz w:val="30"/>
          <w:szCs w:val="30"/>
          <w:shd w:val="clear" w:color="auto" w:fill="FFFFFF"/>
        </w:rPr>
        <w:t>27 февраля 2024</w:t>
      </w:r>
      <w:r>
        <w:rPr>
          <w:sz w:val="30"/>
          <w:szCs w:val="30"/>
          <w:shd w:val="clear" w:color="auto" w:fill="FFFFFF"/>
        </w:rPr>
        <w:t xml:space="preserve"> г.</w:t>
      </w:r>
      <w:r w:rsidRPr="008E7A20">
        <w:rPr>
          <w:sz w:val="30"/>
          <w:szCs w:val="30"/>
          <w:shd w:val="clear" w:color="auto" w:fill="FFFFFF"/>
        </w:rPr>
        <w:t xml:space="preserve"> состоялся областной творческий отчет в государственном учреждении образования «Центр коррекционно-развивающего обучения и реабилитации г.Шклова» на тему </w:t>
      </w:r>
      <w:r w:rsidRPr="008E7A20">
        <w:rPr>
          <w:bCs/>
          <w:kern w:val="36"/>
          <w:sz w:val="30"/>
          <w:szCs w:val="30"/>
        </w:rPr>
        <w:t xml:space="preserve">«Оценка качества специального образования в условиях ЦКРОиР: стратегия и инструментарий». На данном мероприятии </w:t>
      </w:r>
      <w:r w:rsidRPr="008E7A20">
        <w:rPr>
          <w:sz w:val="30"/>
          <w:szCs w:val="30"/>
        </w:rPr>
        <w:t>был представлен опыт работы</w:t>
      </w:r>
      <w:r w:rsidR="009D1420">
        <w:rPr>
          <w:sz w:val="30"/>
          <w:szCs w:val="30"/>
        </w:rPr>
        <w:t>всех участников инновационного проекта Могилевской области (в том числе и ГУО «МОЦКРОиР»)</w:t>
      </w:r>
      <w:r w:rsidR="00914800">
        <w:rPr>
          <w:sz w:val="30"/>
          <w:szCs w:val="30"/>
        </w:rPr>
        <w:t>.</w:t>
      </w:r>
    </w:p>
    <w:p w:rsidR="00795412" w:rsidRPr="00795412" w:rsidRDefault="00795412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  <w:shd w:val="clear" w:color="auto" w:fill="FFFFFF"/>
        </w:rPr>
      </w:pPr>
    </w:p>
    <w:p w:rsidR="00533905" w:rsidRDefault="001B33A8" w:rsidP="00914800">
      <w:pPr>
        <w:tabs>
          <w:tab w:val="left" w:pos="900"/>
        </w:tabs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sz w:val="28"/>
          <w:szCs w:val="28"/>
        </w:rPr>
        <w:tab/>
      </w:r>
      <w:r w:rsidR="00533905">
        <w:rPr>
          <w:b/>
          <w:sz w:val="30"/>
          <w:szCs w:val="30"/>
        </w:rPr>
        <w:t>Заключение</w:t>
      </w:r>
    </w:p>
    <w:p w:rsidR="005C1CEE" w:rsidRPr="00533905" w:rsidRDefault="00533905" w:rsidP="00914800">
      <w:pPr>
        <w:tabs>
          <w:tab w:val="left" w:pos="900"/>
        </w:tabs>
        <w:spacing w:line="276" w:lineRule="auto"/>
        <w:ind w:right="-18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F72633" w:rsidRPr="00440368">
        <w:rPr>
          <w:sz w:val="30"/>
          <w:szCs w:val="30"/>
        </w:rPr>
        <w:t xml:space="preserve">На основании вышеизложенного можно сделать вывод о том, чтопрограмма </w:t>
      </w:r>
      <w:r w:rsidR="002620D6" w:rsidRPr="00440368">
        <w:rPr>
          <w:sz w:val="30"/>
          <w:szCs w:val="30"/>
        </w:rPr>
        <w:t>р</w:t>
      </w:r>
      <w:r w:rsidR="00F72633" w:rsidRPr="00440368">
        <w:rPr>
          <w:sz w:val="30"/>
          <w:szCs w:val="30"/>
        </w:rPr>
        <w:t>еализации</w:t>
      </w:r>
      <w:r w:rsidR="002620D6" w:rsidRPr="00440368">
        <w:rPr>
          <w:sz w:val="30"/>
          <w:szCs w:val="30"/>
        </w:rPr>
        <w:t xml:space="preserve"> инновационного проекта </w:t>
      </w:r>
      <w:r>
        <w:rPr>
          <w:sz w:val="30"/>
          <w:szCs w:val="30"/>
        </w:rPr>
        <w:t xml:space="preserve">в период с 2021 по </w:t>
      </w:r>
      <w:r w:rsidR="0064142A" w:rsidRPr="00440368">
        <w:rPr>
          <w:sz w:val="30"/>
          <w:szCs w:val="30"/>
        </w:rPr>
        <w:lastRenderedPageBreak/>
        <w:t>2024</w:t>
      </w:r>
      <w:r>
        <w:rPr>
          <w:sz w:val="30"/>
          <w:szCs w:val="30"/>
        </w:rPr>
        <w:t> гг.</w:t>
      </w:r>
      <w:r w:rsidR="00F72633" w:rsidRPr="00440368">
        <w:rPr>
          <w:sz w:val="30"/>
          <w:szCs w:val="30"/>
        </w:rPr>
        <w:t>выполнена</w:t>
      </w:r>
      <w:r w:rsidR="002620D6" w:rsidRPr="00440368">
        <w:rPr>
          <w:sz w:val="30"/>
          <w:szCs w:val="30"/>
        </w:rPr>
        <w:t xml:space="preserve"> полностью, проведенные мероприятия соответствовали поставленным целям и задачам. Цель достигнута благодаря слаженной работе управленческой команды, мотивации педагогов-участников инновационной деятельности, качеству подготовки методических мероприятий.</w:t>
      </w:r>
    </w:p>
    <w:p w:rsidR="005C1CEE" w:rsidRPr="00440368" w:rsidRDefault="000C0DEE" w:rsidP="00914800">
      <w:pPr>
        <w:spacing w:line="276" w:lineRule="auto"/>
        <w:ind w:firstLine="709"/>
        <w:jc w:val="both"/>
        <w:rPr>
          <w:sz w:val="30"/>
          <w:szCs w:val="30"/>
        </w:rPr>
      </w:pPr>
      <w:r w:rsidRPr="00440368">
        <w:rPr>
          <w:sz w:val="30"/>
          <w:szCs w:val="30"/>
        </w:rPr>
        <w:t>Диагностические исследования подтвердили эффективность инновационной деятельности, положительная динамика достигнута по всем показателям:</w:t>
      </w:r>
      <w:r w:rsidR="005C1CEE" w:rsidRPr="00440368">
        <w:rPr>
          <w:sz w:val="30"/>
          <w:szCs w:val="30"/>
        </w:rPr>
        <w:t xml:space="preserve"> оценка качества коррекционно-образовательного процесса в дошкольн</w:t>
      </w:r>
      <w:r w:rsidR="00533905">
        <w:rPr>
          <w:sz w:val="30"/>
          <w:szCs w:val="30"/>
        </w:rPr>
        <w:t>ых группахМО</w:t>
      </w:r>
      <w:r w:rsidR="005C1CEE" w:rsidRPr="00440368">
        <w:rPr>
          <w:sz w:val="30"/>
          <w:szCs w:val="30"/>
        </w:rPr>
        <w:t xml:space="preserve">ЦКРОиР, </w:t>
      </w:r>
      <w:r w:rsidR="0019484F" w:rsidRPr="00440368">
        <w:rPr>
          <w:sz w:val="30"/>
          <w:szCs w:val="30"/>
        </w:rPr>
        <w:t xml:space="preserve">оценка качества условий освоения учебных программ воспитанниками с ТМН, оценка качества результатов освоения учебных программ воспитанниками в </w:t>
      </w:r>
      <w:r w:rsidR="00533905">
        <w:rPr>
          <w:sz w:val="30"/>
          <w:szCs w:val="30"/>
        </w:rPr>
        <w:t>МО</w:t>
      </w:r>
      <w:r w:rsidR="0019484F" w:rsidRPr="00440368">
        <w:rPr>
          <w:sz w:val="30"/>
          <w:szCs w:val="30"/>
        </w:rPr>
        <w:t xml:space="preserve">ЦКРОиР, качество инновационной деятельности в </w:t>
      </w:r>
      <w:r w:rsidR="00533905">
        <w:rPr>
          <w:sz w:val="30"/>
          <w:szCs w:val="30"/>
        </w:rPr>
        <w:t>МО</w:t>
      </w:r>
      <w:r w:rsidR="0019484F" w:rsidRPr="00440368">
        <w:rPr>
          <w:sz w:val="30"/>
          <w:szCs w:val="30"/>
        </w:rPr>
        <w:t>ЦКРОиР</w:t>
      </w:r>
      <w:r w:rsidR="00533905">
        <w:rPr>
          <w:sz w:val="30"/>
          <w:szCs w:val="30"/>
        </w:rPr>
        <w:t>.</w:t>
      </w:r>
    </w:p>
    <w:p w:rsidR="007B24C9" w:rsidRPr="00440368" w:rsidRDefault="000C0DEE" w:rsidP="00914800">
      <w:pPr>
        <w:widowControl w:val="0"/>
        <w:spacing w:line="276" w:lineRule="auto"/>
        <w:ind w:firstLine="709"/>
        <w:jc w:val="both"/>
        <w:rPr>
          <w:sz w:val="30"/>
          <w:szCs w:val="30"/>
        </w:rPr>
      </w:pPr>
      <w:r w:rsidRPr="00440368">
        <w:rPr>
          <w:sz w:val="30"/>
          <w:szCs w:val="30"/>
        </w:rPr>
        <w:t>Участники инновационной деятельности в полной мере реализовали запланиров</w:t>
      </w:r>
      <w:r w:rsidR="002D47E7" w:rsidRPr="00440368">
        <w:rPr>
          <w:sz w:val="30"/>
          <w:szCs w:val="30"/>
        </w:rPr>
        <w:t>анные исследования в рамках сво</w:t>
      </w:r>
      <w:r w:rsidR="00533905">
        <w:rPr>
          <w:sz w:val="30"/>
          <w:szCs w:val="30"/>
        </w:rPr>
        <w:t>их тем</w:t>
      </w:r>
      <w:r w:rsidR="002D47E7" w:rsidRPr="00440368">
        <w:rPr>
          <w:sz w:val="30"/>
          <w:szCs w:val="30"/>
        </w:rPr>
        <w:t xml:space="preserve">, </w:t>
      </w:r>
      <w:r w:rsidR="00533905" w:rsidRPr="00256872">
        <w:rPr>
          <w:sz w:val="30"/>
          <w:szCs w:val="30"/>
        </w:rPr>
        <w:t>разработ</w:t>
      </w:r>
      <w:r w:rsidR="00533905">
        <w:rPr>
          <w:sz w:val="30"/>
          <w:szCs w:val="30"/>
        </w:rPr>
        <w:t>али</w:t>
      </w:r>
      <w:r w:rsidR="00533905" w:rsidRPr="00256872">
        <w:rPr>
          <w:sz w:val="30"/>
          <w:szCs w:val="30"/>
        </w:rPr>
        <w:t xml:space="preserve"> локальн</w:t>
      </w:r>
      <w:r w:rsidR="00533905">
        <w:rPr>
          <w:sz w:val="30"/>
          <w:szCs w:val="30"/>
        </w:rPr>
        <w:t>ый</w:t>
      </w:r>
      <w:r w:rsidR="00533905" w:rsidRPr="00256872">
        <w:rPr>
          <w:sz w:val="30"/>
          <w:szCs w:val="30"/>
        </w:rPr>
        <w:t xml:space="preserve"> нормативн</w:t>
      </w:r>
      <w:r w:rsidR="00533905">
        <w:rPr>
          <w:sz w:val="30"/>
          <w:szCs w:val="30"/>
        </w:rPr>
        <w:t>ый акт</w:t>
      </w:r>
      <w:r w:rsidR="00533905" w:rsidRPr="00256872">
        <w:rPr>
          <w:sz w:val="30"/>
          <w:szCs w:val="30"/>
        </w:rPr>
        <w:t>, в котором определен  механизм функционирования и реализации отдельных направлений оценки качества образования «Положение о внутренней системе оценки качества специального  образования в ГУО «МОЦКРОиР».</w:t>
      </w:r>
    </w:p>
    <w:p w:rsidR="00FE3AB6" w:rsidRPr="00440368" w:rsidRDefault="00CE743C" w:rsidP="00914800">
      <w:pPr>
        <w:spacing w:line="276" w:lineRule="auto"/>
        <w:ind w:firstLine="708"/>
        <w:jc w:val="both"/>
        <w:rPr>
          <w:sz w:val="30"/>
          <w:szCs w:val="30"/>
          <w:shd w:val="clear" w:color="auto" w:fill="FFFFFF"/>
        </w:rPr>
      </w:pPr>
      <w:r w:rsidRPr="00440368">
        <w:rPr>
          <w:sz w:val="30"/>
          <w:szCs w:val="30"/>
        </w:rPr>
        <w:t>Итоги р</w:t>
      </w:r>
      <w:r w:rsidR="000C0DEE" w:rsidRPr="00440368">
        <w:rPr>
          <w:sz w:val="30"/>
          <w:szCs w:val="30"/>
        </w:rPr>
        <w:t xml:space="preserve">еализации инновационного проекта свидетельствуют о значимости формируемого инновационного опыта в решении проблемы </w:t>
      </w:r>
      <w:r w:rsidR="00A81750" w:rsidRPr="00440368">
        <w:rPr>
          <w:sz w:val="30"/>
          <w:szCs w:val="30"/>
        </w:rPr>
        <w:t>создания</w:t>
      </w:r>
      <w:r w:rsidR="0021373A" w:rsidRPr="00440368">
        <w:rPr>
          <w:sz w:val="30"/>
          <w:szCs w:val="30"/>
          <w:shd w:val="clear" w:color="auto" w:fill="FFFFFF"/>
        </w:rPr>
        <w:t xml:space="preserve">оценки качества </w:t>
      </w:r>
      <w:r w:rsidR="00533905">
        <w:rPr>
          <w:sz w:val="30"/>
          <w:szCs w:val="30"/>
          <w:shd w:val="clear" w:color="auto" w:fill="FFFFFF"/>
        </w:rPr>
        <w:t>с</w:t>
      </w:r>
      <w:r w:rsidR="00914800">
        <w:rPr>
          <w:sz w:val="30"/>
          <w:szCs w:val="30"/>
          <w:shd w:val="clear" w:color="auto" w:fill="FFFFFF"/>
        </w:rPr>
        <w:t>пец</w:t>
      </w:r>
      <w:r w:rsidR="00533905">
        <w:rPr>
          <w:sz w:val="30"/>
          <w:szCs w:val="30"/>
          <w:shd w:val="clear" w:color="auto" w:fill="FFFFFF"/>
        </w:rPr>
        <w:t>иальног</w:t>
      </w:r>
      <w:r w:rsidR="00590E94">
        <w:rPr>
          <w:sz w:val="30"/>
          <w:szCs w:val="30"/>
          <w:shd w:val="clear" w:color="auto" w:fill="FFFFFF"/>
        </w:rPr>
        <w:t>оо</w:t>
      </w:r>
      <w:r w:rsidR="0021373A" w:rsidRPr="00440368">
        <w:rPr>
          <w:sz w:val="30"/>
          <w:szCs w:val="30"/>
          <w:shd w:val="clear" w:color="auto" w:fill="FFFFFF"/>
        </w:rPr>
        <w:t xml:space="preserve"> образования </w:t>
      </w:r>
      <w:r w:rsidR="0021373A" w:rsidRPr="00440368">
        <w:rPr>
          <w:sz w:val="30"/>
          <w:szCs w:val="30"/>
        </w:rPr>
        <w:t xml:space="preserve">лиц с </w:t>
      </w:r>
      <w:r w:rsidR="00533905">
        <w:rPr>
          <w:sz w:val="30"/>
          <w:szCs w:val="30"/>
        </w:rPr>
        <w:t xml:space="preserve">ТМН </w:t>
      </w:r>
      <w:r w:rsidR="0021373A" w:rsidRPr="00440368">
        <w:rPr>
          <w:sz w:val="30"/>
          <w:szCs w:val="30"/>
          <w:shd w:val="clear" w:color="auto" w:fill="FFFFFF"/>
        </w:rPr>
        <w:t xml:space="preserve">в условиях </w:t>
      </w:r>
      <w:r w:rsidR="00533905">
        <w:rPr>
          <w:sz w:val="30"/>
          <w:szCs w:val="30"/>
          <w:shd w:val="clear" w:color="auto" w:fill="FFFFFF"/>
        </w:rPr>
        <w:t>ЦКРОиР.</w:t>
      </w:r>
    </w:p>
    <w:p w:rsidR="000C0DEE" w:rsidRPr="00440368" w:rsidRDefault="00533905" w:rsidP="00B977B5">
      <w:pPr>
        <w:spacing w:line="280" w:lineRule="exact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 w:rsidR="000C0DEE" w:rsidRPr="00440368">
        <w:rPr>
          <w:b/>
          <w:sz w:val="30"/>
          <w:szCs w:val="30"/>
        </w:rPr>
        <w:t>Рекомендации</w:t>
      </w:r>
    </w:p>
    <w:p w:rsidR="000C0DEE" w:rsidRPr="00440368" w:rsidRDefault="000A55A4" w:rsidP="00693D37">
      <w:pPr>
        <w:spacing w:line="276" w:lineRule="auto"/>
        <w:ind w:firstLine="708"/>
        <w:jc w:val="both"/>
        <w:rPr>
          <w:sz w:val="30"/>
          <w:szCs w:val="30"/>
        </w:rPr>
      </w:pPr>
      <w:r w:rsidRPr="00440368">
        <w:rPr>
          <w:sz w:val="30"/>
          <w:szCs w:val="30"/>
        </w:rPr>
        <w:t xml:space="preserve">1. </w:t>
      </w:r>
      <w:r w:rsidR="000C0DEE" w:rsidRPr="00440368">
        <w:rPr>
          <w:sz w:val="30"/>
          <w:szCs w:val="30"/>
        </w:rPr>
        <w:t xml:space="preserve">Руководителю инновационного проекта </w:t>
      </w:r>
      <w:r w:rsidR="00914800">
        <w:rPr>
          <w:sz w:val="30"/>
          <w:szCs w:val="30"/>
        </w:rPr>
        <w:t xml:space="preserve">Мозоловской Е.Г. </w:t>
      </w:r>
      <w:r w:rsidR="00E3781F" w:rsidRPr="00440368">
        <w:rPr>
          <w:sz w:val="30"/>
          <w:szCs w:val="30"/>
        </w:rPr>
        <w:t>пред</w:t>
      </w:r>
      <w:r w:rsidR="000C0DEE" w:rsidRPr="00440368">
        <w:rPr>
          <w:sz w:val="30"/>
          <w:szCs w:val="30"/>
        </w:rPr>
        <w:t xml:space="preserve">ставить справку о результатах реализации инновационного проекта в отдел педагогических инноваций </w:t>
      </w:r>
      <w:r w:rsidR="00590E94">
        <w:rPr>
          <w:sz w:val="30"/>
          <w:szCs w:val="30"/>
        </w:rPr>
        <w:t>УО</w:t>
      </w:r>
      <w:r w:rsidR="000C0DEE" w:rsidRPr="00440368">
        <w:rPr>
          <w:sz w:val="30"/>
          <w:szCs w:val="30"/>
        </w:rPr>
        <w:t xml:space="preserve"> «</w:t>
      </w:r>
      <w:r w:rsidR="001B33A8">
        <w:rPr>
          <w:sz w:val="30"/>
          <w:szCs w:val="30"/>
        </w:rPr>
        <w:t>МГОИРО</w:t>
      </w:r>
      <w:r w:rsidR="0064142A" w:rsidRPr="00440368">
        <w:rPr>
          <w:sz w:val="30"/>
          <w:szCs w:val="30"/>
        </w:rPr>
        <w:t>» до 6 мая 2024</w:t>
      </w:r>
      <w:r w:rsidRPr="00440368">
        <w:rPr>
          <w:sz w:val="30"/>
          <w:szCs w:val="30"/>
        </w:rPr>
        <w:t xml:space="preserve"> года</w:t>
      </w:r>
      <w:r w:rsidR="00914800">
        <w:rPr>
          <w:sz w:val="30"/>
          <w:szCs w:val="30"/>
        </w:rPr>
        <w:t>.</w:t>
      </w:r>
    </w:p>
    <w:p w:rsidR="00590E94" w:rsidRDefault="000A55A4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</w:rPr>
      </w:pPr>
      <w:r w:rsidRPr="00440368">
        <w:rPr>
          <w:sz w:val="30"/>
          <w:szCs w:val="30"/>
        </w:rPr>
        <w:t xml:space="preserve">2. Заместителю директора по основной деятельности </w:t>
      </w:r>
      <w:r w:rsidR="008E49E2">
        <w:rPr>
          <w:sz w:val="30"/>
          <w:szCs w:val="30"/>
        </w:rPr>
        <w:t>Лазуркиной Д.М.</w:t>
      </w:r>
      <w:r w:rsidR="000C0DEE" w:rsidRPr="00440368">
        <w:rPr>
          <w:sz w:val="30"/>
          <w:szCs w:val="30"/>
        </w:rPr>
        <w:t xml:space="preserve">разместить </w:t>
      </w:r>
      <w:r w:rsidR="0064142A" w:rsidRPr="00440368">
        <w:rPr>
          <w:sz w:val="30"/>
          <w:szCs w:val="30"/>
        </w:rPr>
        <w:t>справку о результатах</w:t>
      </w:r>
      <w:r w:rsidRPr="00440368">
        <w:rPr>
          <w:sz w:val="30"/>
          <w:szCs w:val="30"/>
        </w:rPr>
        <w:t xml:space="preserve"> реализации инновационного проекта за </w:t>
      </w:r>
      <w:r w:rsidR="0064142A" w:rsidRPr="00440368">
        <w:rPr>
          <w:sz w:val="30"/>
          <w:szCs w:val="30"/>
        </w:rPr>
        <w:t xml:space="preserve">2021-2024 </w:t>
      </w:r>
      <w:r w:rsidR="00914800">
        <w:rPr>
          <w:sz w:val="30"/>
          <w:szCs w:val="30"/>
        </w:rPr>
        <w:t>гг.</w:t>
      </w:r>
      <w:r w:rsidRPr="00440368">
        <w:rPr>
          <w:sz w:val="30"/>
          <w:szCs w:val="30"/>
        </w:rPr>
        <w:t xml:space="preserve"> на сайте учреж</w:t>
      </w:r>
      <w:r w:rsidR="00D04670" w:rsidRPr="00440368">
        <w:rPr>
          <w:sz w:val="30"/>
          <w:szCs w:val="30"/>
        </w:rPr>
        <w:t xml:space="preserve">дения образования, </w:t>
      </w:r>
      <w:r w:rsidR="00900ECD" w:rsidRPr="00440368">
        <w:rPr>
          <w:sz w:val="30"/>
          <w:szCs w:val="30"/>
        </w:rPr>
        <w:t xml:space="preserve">информационной системе сопровождения инновационных проектов </w:t>
      </w:r>
      <w:r w:rsidR="00900ECD" w:rsidRPr="00440368">
        <w:rPr>
          <w:kern w:val="36"/>
          <w:sz w:val="30"/>
          <w:szCs w:val="30"/>
        </w:rPr>
        <w:t>в системе образования</w:t>
      </w:r>
      <w:r w:rsidR="00900ECD" w:rsidRPr="00440368">
        <w:rPr>
          <w:sz w:val="30"/>
          <w:szCs w:val="30"/>
        </w:rPr>
        <w:t xml:space="preserve"> (</w:t>
      </w:r>
      <w:hyperlink r:id="rId14" w:history="1">
        <w:r w:rsidR="00900ECD" w:rsidRPr="00440368">
          <w:rPr>
            <w:rStyle w:val="a4"/>
            <w:color w:val="auto"/>
            <w:sz w:val="30"/>
            <w:szCs w:val="30"/>
          </w:rPr>
          <w:t>https://inov.academy.edy.by/</w:t>
        </w:r>
      </w:hyperlink>
      <w:r w:rsidR="00900ECD" w:rsidRPr="00440368">
        <w:rPr>
          <w:sz w:val="30"/>
          <w:szCs w:val="30"/>
        </w:rPr>
        <w:t xml:space="preserve">) </w:t>
      </w:r>
      <w:r w:rsidR="0064142A" w:rsidRPr="00440368">
        <w:rPr>
          <w:sz w:val="30"/>
          <w:szCs w:val="30"/>
        </w:rPr>
        <w:t xml:space="preserve">до </w:t>
      </w:r>
      <w:r w:rsidR="00914800">
        <w:rPr>
          <w:sz w:val="30"/>
          <w:szCs w:val="30"/>
        </w:rPr>
        <w:t>17</w:t>
      </w:r>
      <w:r w:rsidR="0064142A" w:rsidRPr="00440368">
        <w:rPr>
          <w:sz w:val="30"/>
          <w:szCs w:val="30"/>
        </w:rPr>
        <w:t xml:space="preserve"> мая 2024</w:t>
      </w:r>
      <w:r w:rsidR="00914800">
        <w:rPr>
          <w:sz w:val="30"/>
          <w:szCs w:val="30"/>
        </w:rPr>
        <w:t>г</w:t>
      </w:r>
      <w:r w:rsidR="00E3781F" w:rsidRPr="00440368">
        <w:rPr>
          <w:sz w:val="30"/>
          <w:szCs w:val="30"/>
        </w:rPr>
        <w:t>.</w:t>
      </w:r>
    </w:p>
    <w:p w:rsidR="00590E94" w:rsidRPr="00590E94" w:rsidRDefault="00590E94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18"/>
          <w:szCs w:val="18"/>
        </w:rPr>
      </w:pPr>
    </w:p>
    <w:p w:rsidR="00590E94" w:rsidRDefault="000C0DEE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</w:rPr>
      </w:pPr>
      <w:r w:rsidRPr="00440368">
        <w:rPr>
          <w:sz w:val="30"/>
          <w:szCs w:val="30"/>
        </w:rPr>
        <w:t xml:space="preserve">Заместитель директора </w:t>
      </w:r>
    </w:p>
    <w:p w:rsidR="00A32162" w:rsidRPr="00440368" w:rsidRDefault="000C0DEE" w:rsidP="00590E94">
      <w:pPr>
        <w:tabs>
          <w:tab w:val="left" w:pos="709"/>
        </w:tabs>
        <w:spacing w:line="276" w:lineRule="auto"/>
        <w:ind w:right="-187" w:firstLine="720"/>
        <w:jc w:val="both"/>
        <w:rPr>
          <w:sz w:val="30"/>
          <w:szCs w:val="30"/>
        </w:rPr>
      </w:pPr>
      <w:r w:rsidRPr="00440368">
        <w:rPr>
          <w:sz w:val="30"/>
          <w:szCs w:val="30"/>
        </w:rPr>
        <w:t xml:space="preserve">по </w:t>
      </w:r>
      <w:r w:rsidR="000A55A4" w:rsidRPr="00440368">
        <w:rPr>
          <w:sz w:val="30"/>
          <w:szCs w:val="30"/>
        </w:rPr>
        <w:t xml:space="preserve">основной деятельности </w:t>
      </w:r>
      <w:r w:rsidR="000A55A4" w:rsidRPr="00440368">
        <w:rPr>
          <w:sz w:val="30"/>
          <w:szCs w:val="30"/>
        </w:rPr>
        <w:tab/>
      </w:r>
      <w:r w:rsidR="00914800">
        <w:rPr>
          <w:sz w:val="30"/>
          <w:szCs w:val="30"/>
        </w:rPr>
        <w:t>Д.М.Лазуркина</w:t>
      </w:r>
    </w:p>
    <w:p w:rsidR="00D17091" w:rsidRDefault="00D17091">
      <w:pPr>
        <w:spacing w:line="480" w:lineRule="auto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br w:type="page"/>
      </w:r>
    </w:p>
    <w:p w:rsidR="00625F56" w:rsidRPr="00440368" w:rsidRDefault="00625F56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lastRenderedPageBreak/>
        <w:t>Приложение 1</w:t>
      </w:r>
    </w:p>
    <w:p w:rsidR="00625F56" w:rsidRPr="00440368" w:rsidRDefault="00625F56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625F56" w:rsidRPr="00163E07" w:rsidRDefault="00625F56" w:rsidP="00625F56">
      <w:pPr>
        <w:shd w:val="clear" w:color="auto" w:fill="FFFFFF"/>
        <w:spacing w:line="276" w:lineRule="auto"/>
        <w:jc w:val="center"/>
        <w:rPr>
          <w:b/>
          <w:color w:val="111111"/>
          <w:sz w:val="30"/>
          <w:szCs w:val="30"/>
        </w:rPr>
      </w:pPr>
      <w:r w:rsidRPr="00163E07">
        <w:rPr>
          <w:b/>
          <w:color w:val="111111"/>
          <w:sz w:val="30"/>
          <w:szCs w:val="30"/>
        </w:rPr>
        <w:t>Кадровый состав участников инновационного проекта</w:t>
      </w:r>
    </w:p>
    <w:p w:rsidR="00163E07" w:rsidRPr="00163E07" w:rsidRDefault="00163E07" w:rsidP="00625F56">
      <w:pPr>
        <w:shd w:val="clear" w:color="auto" w:fill="FFFFFF"/>
        <w:spacing w:line="276" w:lineRule="auto"/>
        <w:jc w:val="center"/>
        <w:rPr>
          <w:b/>
          <w:color w:val="111111"/>
          <w:sz w:val="30"/>
          <w:szCs w:val="30"/>
        </w:rPr>
      </w:pPr>
      <w:r w:rsidRPr="00163E07">
        <w:rPr>
          <w:b/>
          <w:color w:val="111111"/>
          <w:sz w:val="30"/>
          <w:szCs w:val="30"/>
        </w:rPr>
        <w:t>ГУО «Могилевский областной ЦКРОиР»</w:t>
      </w:r>
    </w:p>
    <w:p w:rsidR="00625F56" w:rsidRPr="00440368" w:rsidRDefault="00625F56" w:rsidP="00625F56">
      <w:pPr>
        <w:shd w:val="clear" w:color="auto" w:fill="FFFFFF"/>
        <w:spacing w:line="276" w:lineRule="auto"/>
        <w:jc w:val="both"/>
        <w:rPr>
          <w:color w:val="111111"/>
          <w:sz w:val="30"/>
          <w:szCs w:val="30"/>
        </w:rPr>
      </w:pPr>
    </w:p>
    <w:tbl>
      <w:tblPr>
        <w:tblStyle w:val="3"/>
        <w:tblW w:w="9856" w:type="dxa"/>
        <w:tblLook w:val="04A0"/>
      </w:tblPr>
      <w:tblGrid>
        <w:gridCol w:w="675"/>
        <w:gridCol w:w="3261"/>
        <w:gridCol w:w="3685"/>
        <w:gridCol w:w="2235"/>
      </w:tblGrid>
      <w:tr w:rsidR="008C7181" w:rsidRPr="008C7181" w:rsidTr="008C7181">
        <w:tc>
          <w:tcPr>
            <w:tcW w:w="675" w:type="dxa"/>
          </w:tcPr>
          <w:p w:rsidR="008C7181" w:rsidRPr="008C7181" w:rsidRDefault="008C7181" w:rsidP="008C7181">
            <w:pPr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8C7181" w:rsidRPr="008C7181" w:rsidRDefault="008C7181" w:rsidP="008C7181">
            <w:pPr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ФИО</w:t>
            </w:r>
          </w:p>
        </w:tc>
        <w:tc>
          <w:tcPr>
            <w:tcW w:w="3685" w:type="dxa"/>
          </w:tcPr>
          <w:p w:rsidR="008C7181" w:rsidRPr="008C7181" w:rsidRDefault="008C7181" w:rsidP="008C7181">
            <w:pPr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Должность</w:t>
            </w:r>
          </w:p>
        </w:tc>
        <w:tc>
          <w:tcPr>
            <w:tcW w:w="2235" w:type="dxa"/>
          </w:tcPr>
          <w:p w:rsidR="008C7181" w:rsidRPr="008C7181" w:rsidRDefault="008C7181" w:rsidP="008C7181">
            <w:pPr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Категория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Мозоловская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Елена Генриховна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Директор</w:t>
            </w:r>
          </w:p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Лазуркина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Дина Михайловна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Заместитель директора по основной деятельности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rPr>
          <w:trHeight w:val="6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Бабарыкова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Наталья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07" w:rsidRDefault="00163E07" w:rsidP="00163E07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 xml:space="preserve">Пищенко </w:t>
            </w:r>
          </w:p>
          <w:p w:rsidR="008C7181" w:rsidRPr="008C7181" w:rsidRDefault="00163E07" w:rsidP="00163E07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Галина Николаевна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</w:rPr>
              <w:t>Учитель - дефектолог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07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t>оловцева</w:t>
            </w:r>
          </w:p>
          <w:p w:rsidR="008C7181" w:rsidRPr="008C7181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Христина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</w:rPr>
              <w:t>Учитель - дефектолог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Вторая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 xml:space="preserve">Герасимова 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Раиса Тихоновна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ind w:left="33"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 xml:space="preserve">Дьякова 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Ольга Владимировна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Учитель - дефектолог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 xml:space="preserve">Ермаченко 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Жанна Игоревна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</w:rPr>
            </w:pPr>
            <w:r w:rsidRPr="008C7181">
              <w:rPr>
                <w:sz w:val="28"/>
                <w:szCs w:val="28"/>
              </w:rPr>
              <w:t>Учитель - дефектолог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Королькова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Наталья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Педагог - психолог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 xml:space="preserve">Кузьмич 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Галина Андреевна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rPr>
          <w:trHeight w:val="6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07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Легерова</w:t>
            </w:r>
          </w:p>
          <w:p w:rsidR="008C7181" w:rsidRPr="008C7181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Тамара Витальевна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</w:rPr>
              <w:t>Учитель - дефектолог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163E07">
        <w:trPr>
          <w:trHeight w:val="6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Михайлова Екатерина Геннадьевна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rPr>
          <w:trHeight w:val="2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Ситникова</w:t>
            </w:r>
          </w:p>
          <w:p w:rsidR="008C7181" w:rsidRPr="008C7181" w:rsidRDefault="008C7181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Татьяна Николаевна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Высшая</w:t>
            </w:r>
          </w:p>
        </w:tc>
      </w:tr>
      <w:tr w:rsidR="008C7181" w:rsidRPr="008C7181" w:rsidTr="008C7181">
        <w:trPr>
          <w:trHeight w:val="2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163E07">
            <w:pPr>
              <w:suppressAutoHyphens/>
              <w:ind w:left="34"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Цветкова Елена Валентиновна,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</w:t>
            </w:r>
          </w:p>
        </w:tc>
      </w:tr>
      <w:tr w:rsidR="008C7181" w:rsidRPr="008C7181" w:rsidTr="00163E07">
        <w:trPr>
          <w:trHeight w:val="4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8C7181" w:rsidP="008C7181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63E07">
              <w:rPr>
                <w:sz w:val="28"/>
                <w:szCs w:val="28"/>
                <w:lang w:eastAsia="en-US"/>
              </w:rPr>
              <w:t>Гусева Ольга Петровна,</w:t>
            </w:r>
          </w:p>
          <w:p w:rsidR="00163E07" w:rsidRPr="008C7181" w:rsidRDefault="00163E07" w:rsidP="008C7181">
            <w:pPr>
              <w:suppressAutoHyphens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8C7181">
              <w:rPr>
                <w:sz w:val="28"/>
                <w:szCs w:val="28"/>
                <w:lang w:eastAsia="en-US"/>
              </w:rPr>
              <w:t>Воспитатель дошкольного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81" w:rsidRPr="008C7181" w:rsidRDefault="00163E07" w:rsidP="008C7181">
            <w:pPr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</w:t>
            </w:r>
          </w:p>
        </w:tc>
      </w:tr>
    </w:tbl>
    <w:p w:rsidR="008C7181" w:rsidRPr="008C7181" w:rsidRDefault="008C7181" w:rsidP="008C7181">
      <w:pPr>
        <w:suppressAutoHyphens/>
        <w:ind w:firstLine="709"/>
        <w:contextualSpacing/>
        <w:jc w:val="both"/>
        <w:rPr>
          <w:sz w:val="30"/>
          <w:szCs w:val="30"/>
        </w:rPr>
      </w:pPr>
    </w:p>
    <w:p w:rsidR="00163E07" w:rsidRDefault="00163E07" w:rsidP="00693D37">
      <w:pPr>
        <w:shd w:val="clear" w:color="auto" w:fill="FFFFFF"/>
        <w:spacing w:line="276" w:lineRule="auto"/>
        <w:rPr>
          <w:color w:val="111111"/>
          <w:sz w:val="30"/>
          <w:szCs w:val="30"/>
        </w:rPr>
      </w:pPr>
    </w:p>
    <w:p w:rsidR="00163E07" w:rsidRPr="00440368" w:rsidRDefault="00163E07" w:rsidP="00693D37">
      <w:pPr>
        <w:shd w:val="clear" w:color="auto" w:fill="FFFFFF"/>
        <w:spacing w:line="276" w:lineRule="auto"/>
        <w:rPr>
          <w:color w:val="111111"/>
          <w:sz w:val="30"/>
          <w:szCs w:val="30"/>
        </w:rPr>
      </w:pPr>
    </w:p>
    <w:p w:rsidR="00590E94" w:rsidRDefault="00590E94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590E94" w:rsidRDefault="00590E94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590E94" w:rsidRDefault="00590E94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625F56" w:rsidRDefault="00625F56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  <w:r w:rsidRPr="00440368">
        <w:rPr>
          <w:color w:val="111111"/>
          <w:sz w:val="30"/>
          <w:szCs w:val="30"/>
        </w:rPr>
        <w:lastRenderedPageBreak/>
        <w:t>Приложение 2</w:t>
      </w:r>
    </w:p>
    <w:p w:rsidR="00163E07" w:rsidRDefault="00163E07" w:rsidP="00625F56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163E07" w:rsidRPr="00163E07" w:rsidRDefault="00163E07" w:rsidP="00163E07">
      <w:pPr>
        <w:shd w:val="clear" w:color="auto" w:fill="FFFFFF"/>
        <w:spacing w:line="276" w:lineRule="auto"/>
        <w:jc w:val="center"/>
        <w:rPr>
          <w:b/>
          <w:color w:val="111111"/>
          <w:sz w:val="30"/>
          <w:szCs w:val="30"/>
        </w:rPr>
      </w:pPr>
      <w:r w:rsidRPr="00163E07">
        <w:rPr>
          <w:b/>
          <w:color w:val="111111"/>
          <w:sz w:val="30"/>
          <w:szCs w:val="30"/>
        </w:rPr>
        <w:t xml:space="preserve">Темы педагогических исследований педагогов </w:t>
      </w:r>
    </w:p>
    <w:p w:rsidR="00163E07" w:rsidRPr="00163E07" w:rsidRDefault="00163E07" w:rsidP="00163E07">
      <w:pPr>
        <w:shd w:val="clear" w:color="auto" w:fill="FFFFFF"/>
        <w:spacing w:line="276" w:lineRule="auto"/>
        <w:jc w:val="center"/>
        <w:rPr>
          <w:b/>
          <w:color w:val="111111"/>
          <w:sz w:val="30"/>
          <w:szCs w:val="30"/>
        </w:rPr>
      </w:pPr>
      <w:r w:rsidRPr="00163E07">
        <w:rPr>
          <w:b/>
          <w:color w:val="111111"/>
          <w:sz w:val="30"/>
          <w:szCs w:val="30"/>
        </w:rPr>
        <w:t>ГУО «Могилевский областной ЦКРОиР»</w:t>
      </w:r>
    </w:p>
    <w:p w:rsidR="00163E07" w:rsidRPr="00163E07" w:rsidRDefault="00163E07" w:rsidP="00163E07">
      <w:pPr>
        <w:shd w:val="clear" w:color="auto" w:fill="FFFFFF"/>
        <w:spacing w:line="276" w:lineRule="auto"/>
        <w:jc w:val="center"/>
        <w:rPr>
          <w:color w:val="111111"/>
          <w:sz w:val="30"/>
          <w:szCs w:val="30"/>
        </w:rPr>
      </w:pP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163E07">
        <w:rPr>
          <w:sz w:val="30"/>
          <w:szCs w:val="30"/>
        </w:rPr>
        <w:t xml:space="preserve">Тема педагогического исследования </w:t>
      </w:r>
      <w:r>
        <w:rPr>
          <w:sz w:val="30"/>
          <w:szCs w:val="30"/>
        </w:rPr>
        <w:t>заместителя директора Лазуркиной Д.М.</w:t>
      </w:r>
      <w:r w:rsidRPr="00163E07">
        <w:rPr>
          <w:sz w:val="30"/>
          <w:szCs w:val="30"/>
        </w:rPr>
        <w:t>: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«Формирование педагогической компетенции в области организации инновационной деятельности в ЦКРОиР»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Тема педагогического исследования учител</w:t>
      </w:r>
      <w:r>
        <w:rPr>
          <w:sz w:val="30"/>
          <w:szCs w:val="30"/>
        </w:rPr>
        <w:t>ей-дефектологов</w:t>
      </w:r>
      <w:r w:rsidRPr="00163E07">
        <w:rPr>
          <w:sz w:val="30"/>
          <w:szCs w:val="30"/>
        </w:rPr>
        <w:t>: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«Формирование коммуникативной сферы средствами поддерживающей и альтернативной коммуникации у лиц с ТМН»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Тема педагогического исследования воспитател</w:t>
      </w:r>
      <w:r>
        <w:rPr>
          <w:sz w:val="30"/>
          <w:szCs w:val="30"/>
        </w:rPr>
        <w:t>ей</w:t>
      </w:r>
      <w:r w:rsidRPr="00163E07">
        <w:rPr>
          <w:sz w:val="30"/>
          <w:szCs w:val="30"/>
        </w:rPr>
        <w:t>: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«Формирование игровой деятельности как основы социально-эмоционального развития детей с ТМН»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Тема педагогического исследования педагога-психолога:</w:t>
      </w:r>
    </w:p>
    <w:p w:rsidR="00163E07" w:rsidRPr="00163E07" w:rsidRDefault="00163E07" w:rsidP="00163E07">
      <w:pPr>
        <w:spacing w:line="276" w:lineRule="auto"/>
        <w:ind w:firstLine="426"/>
        <w:jc w:val="both"/>
        <w:rPr>
          <w:sz w:val="30"/>
          <w:szCs w:val="30"/>
        </w:rPr>
      </w:pPr>
      <w:r w:rsidRPr="00163E07">
        <w:rPr>
          <w:sz w:val="30"/>
          <w:szCs w:val="30"/>
        </w:rPr>
        <w:tab/>
        <w:t>«Создание условий для успешной социализации ребенка с ТМН»</w:t>
      </w:r>
    </w:p>
    <w:p w:rsidR="00625F56" w:rsidRPr="00163E07" w:rsidRDefault="00625F56" w:rsidP="00163E07">
      <w:pPr>
        <w:shd w:val="clear" w:color="auto" w:fill="FFFFFF"/>
        <w:spacing w:line="276" w:lineRule="auto"/>
        <w:jc w:val="center"/>
        <w:rPr>
          <w:color w:val="111111"/>
          <w:sz w:val="30"/>
          <w:szCs w:val="30"/>
        </w:rPr>
      </w:pPr>
    </w:p>
    <w:p w:rsidR="00625F56" w:rsidRPr="00163E07" w:rsidRDefault="00625F56" w:rsidP="00163E07">
      <w:pPr>
        <w:shd w:val="clear" w:color="auto" w:fill="FFFFFF"/>
        <w:spacing w:line="276" w:lineRule="auto"/>
        <w:jc w:val="right"/>
        <w:rPr>
          <w:color w:val="111111"/>
          <w:sz w:val="30"/>
          <w:szCs w:val="30"/>
        </w:rPr>
      </w:pPr>
    </w:p>
    <w:p w:rsidR="00736D84" w:rsidRPr="00163E07" w:rsidRDefault="00736D84" w:rsidP="00163E07">
      <w:pPr>
        <w:spacing w:line="276" w:lineRule="auto"/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864C5A" w:rsidRPr="00440368" w:rsidRDefault="00864C5A" w:rsidP="00736D84">
      <w:pPr>
        <w:jc w:val="right"/>
        <w:rPr>
          <w:sz w:val="30"/>
          <w:szCs w:val="30"/>
          <w:lang w:val="be-BY"/>
        </w:rPr>
      </w:pPr>
    </w:p>
    <w:p w:rsidR="00864C5A" w:rsidRPr="00440368" w:rsidRDefault="00864C5A" w:rsidP="00736D84">
      <w:pPr>
        <w:jc w:val="right"/>
        <w:rPr>
          <w:sz w:val="30"/>
          <w:szCs w:val="30"/>
          <w:lang w:val="be-BY"/>
        </w:rPr>
      </w:pPr>
    </w:p>
    <w:p w:rsidR="00864C5A" w:rsidRPr="00440368" w:rsidRDefault="00864C5A" w:rsidP="00736D84">
      <w:pPr>
        <w:jc w:val="right"/>
        <w:rPr>
          <w:sz w:val="30"/>
          <w:szCs w:val="30"/>
          <w:lang w:val="be-BY"/>
        </w:rPr>
      </w:pPr>
    </w:p>
    <w:p w:rsidR="00864C5A" w:rsidRPr="00440368" w:rsidRDefault="00864C5A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736D84">
      <w:pPr>
        <w:jc w:val="right"/>
        <w:rPr>
          <w:sz w:val="30"/>
          <w:szCs w:val="30"/>
          <w:lang w:val="be-BY"/>
        </w:rPr>
      </w:pPr>
    </w:p>
    <w:p w:rsidR="00B4259B" w:rsidRDefault="00B4259B" w:rsidP="00736D84">
      <w:pPr>
        <w:jc w:val="right"/>
        <w:rPr>
          <w:sz w:val="30"/>
          <w:szCs w:val="30"/>
          <w:lang w:val="be-BY"/>
        </w:rPr>
      </w:pPr>
    </w:p>
    <w:p w:rsidR="00590E94" w:rsidRDefault="00590E94" w:rsidP="00736D84">
      <w:pPr>
        <w:jc w:val="right"/>
        <w:rPr>
          <w:sz w:val="30"/>
          <w:szCs w:val="30"/>
          <w:lang w:val="be-BY"/>
        </w:rPr>
      </w:pPr>
    </w:p>
    <w:p w:rsidR="00590E94" w:rsidRDefault="00590E94" w:rsidP="00736D84">
      <w:pPr>
        <w:jc w:val="right"/>
        <w:rPr>
          <w:sz w:val="30"/>
          <w:szCs w:val="30"/>
          <w:lang w:val="be-BY"/>
        </w:rPr>
      </w:pPr>
    </w:p>
    <w:p w:rsidR="00590E94" w:rsidRDefault="00590E94" w:rsidP="00736D84">
      <w:pPr>
        <w:jc w:val="right"/>
        <w:rPr>
          <w:sz w:val="30"/>
          <w:szCs w:val="30"/>
          <w:lang w:val="be-BY"/>
        </w:rPr>
      </w:pPr>
    </w:p>
    <w:p w:rsidR="00590E94" w:rsidRPr="00440368" w:rsidRDefault="00590E94" w:rsidP="00736D84">
      <w:pPr>
        <w:jc w:val="right"/>
        <w:rPr>
          <w:sz w:val="30"/>
          <w:szCs w:val="30"/>
          <w:lang w:val="be-BY"/>
        </w:rPr>
      </w:pPr>
    </w:p>
    <w:p w:rsidR="00B4259B" w:rsidRPr="00440368" w:rsidRDefault="00B4259B" w:rsidP="00A32162">
      <w:pPr>
        <w:rPr>
          <w:sz w:val="30"/>
          <w:szCs w:val="30"/>
          <w:lang w:val="be-BY"/>
        </w:rPr>
      </w:pPr>
    </w:p>
    <w:p w:rsidR="00736D84" w:rsidRPr="005D5B55" w:rsidRDefault="00A070D5" w:rsidP="00736D84">
      <w:pPr>
        <w:jc w:val="right"/>
        <w:rPr>
          <w:sz w:val="30"/>
          <w:szCs w:val="30"/>
          <w:lang w:val="be-BY"/>
        </w:rPr>
      </w:pPr>
      <w:r w:rsidRPr="005D5B55">
        <w:rPr>
          <w:sz w:val="30"/>
          <w:szCs w:val="30"/>
          <w:lang w:val="be-BY"/>
        </w:rPr>
        <w:lastRenderedPageBreak/>
        <w:t>Приложение 3</w:t>
      </w:r>
    </w:p>
    <w:p w:rsidR="00736D84" w:rsidRPr="005D5B55" w:rsidRDefault="00736D84" w:rsidP="00736D84">
      <w:pPr>
        <w:rPr>
          <w:sz w:val="30"/>
          <w:szCs w:val="30"/>
          <w:lang w:val="be-BY"/>
        </w:rPr>
      </w:pPr>
    </w:p>
    <w:p w:rsidR="005D5B55" w:rsidRPr="00307693" w:rsidRDefault="005D5B55" w:rsidP="005D5B55">
      <w:pPr>
        <w:jc w:val="center"/>
        <w:rPr>
          <w:b/>
          <w:iCs/>
          <w:sz w:val="30"/>
          <w:szCs w:val="30"/>
        </w:rPr>
      </w:pPr>
      <w:r w:rsidRPr="00307693">
        <w:rPr>
          <w:b/>
          <w:iCs/>
          <w:sz w:val="30"/>
          <w:szCs w:val="30"/>
        </w:rPr>
        <w:t>Анкета для педагогических работников</w:t>
      </w:r>
    </w:p>
    <w:p w:rsidR="005D5B55" w:rsidRPr="005D5B55" w:rsidRDefault="005D5B55" w:rsidP="005D5B55">
      <w:pPr>
        <w:rPr>
          <w:sz w:val="30"/>
          <w:szCs w:val="30"/>
        </w:rPr>
      </w:pPr>
    </w:p>
    <w:p w:rsidR="005D5B55" w:rsidRPr="005D5B55" w:rsidRDefault="005D5B55" w:rsidP="005D5B55">
      <w:pPr>
        <w:rPr>
          <w:sz w:val="30"/>
          <w:szCs w:val="30"/>
        </w:rPr>
      </w:pPr>
      <w:r w:rsidRPr="005D5B55">
        <w:rPr>
          <w:sz w:val="30"/>
          <w:szCs w:val="30"/>
        </w:rPr>
        <w:t>Ф.И.О._________________________ Должность</w:t>
      </w:r>
      <w:r>
        <w:rPr>
          <w:i/>
          <w:iCs/>
          <w:sz w:val="30"/>
          <w:szCs w:val="30"/>
        </w:rPr>
        <w:t>____________________</w:t>
      </w:r>
    </w:p>
    <w:p w:rsidR="00163E07" w:rsidRDefault="005D5B55" w:rsidP="00163E07">
      <w:pPr>
        <w:jc w:val="center"/>
        <w:rPr>
          <w:sz w:val="30"/>
          <w:szCs w:val="30"/>
        </w:rPr>
      </w:pPr>
      <w:r w:rsidRPr="005D5B55">
        <w:rPr>
          <w:sz w:val="30"/>
          <w:szCs w:val="30"/>
        </w:rPr>
        <w:t>Уважаемые коллеги!</w:t>
      </w:r>
    </w:p>
    <w:p w:rsidR="005D5B55" w:rsidRPr="005D5B55" w:rsidRDefault="005D5B55" w:rsidP="00307693">
      <w:pPr>
        <w:jc w:val="center"/>
        <w:rPr>
          <w:sz w:val="30"/>
          <w:szCs w:val="30"/>
        </w:rPr>
      </w:pPr>
      <w:r w:rsidRPr="005D5B55">
        <w:rPr>
          <w:sz w:val="30"/>
          <w:szCs w:val="30"/>
        </w:rPr>
        <w:t>Вн</w:t>
      </w:r>
      <w:r w:rsidR="00307693">
        <w:rPr>
          <w:sz w:val="30"/>
          <w:szCs w:val="30"/>
        </w:rPr>
        <w:t xml:space="preserve">имательно прочитайте, оцените критерии и </w:t>
      </w:r>
      <w:r w:rsidRPr="005D5B55">
        <w:rPr>
          <w:sz w:val="30"/>
          <w:szCs w:val="30"/>
        </w:rPr>
        <w:t>результат напишите в графе «ответы»:</w:t>
      </w:r>
      <w:r w:rsidRPr="005D5B55">
        <w:rPr>
          <w:i/>
          <w:iCs/>
          <w:sz w:val="30"/>
          <w:szCs w:val="30"/>
        </w:rPr>
        <w:t> 0 – нет, 1 — скорее нет; 2 — скорее да; 3 — да</w:t>
      </w:r>
    </w:p>
    <w:tbl>
      <w:tblPr>
        <w:tblW w:w="95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36"/>
        <w:gridCol w:w="2074"/>
      </w:tblGrid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Утверждение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Ответы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i/>
                <w:iCs/>
                <w:sz w:val="30"/>
                <w:szCs w:val="30"/>
              </w:rPr>
              <w:t>I. Мотивационные компетенции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разделяю и принимаю основные идеи инклюзивного образования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Мне интересно инклюзивное образование, я хочу узнать больше об инклю</w:t>
            </w:r>
            <w:r w:rsidRPr="005D5B55">
              <w:rPr>
                <w:sz w:val="30"/>
                <w:szCs w:val="30"/>
              </w:rPr>
              <w:softHyphen/>
              <w:t>зии в образовании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Мне понятна и близка социальная модель понимания инвалидности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готов(а) работать с обучающимися с особенностями психофизического раз</w:t>
            </w:r>
            <w:r w:rsidRPr="005D5B55">
              <w:rPr>
                <w:sz w:val="30"/>
                <w:szCs w:val="30"/>
              </w:rPr>
              <w:softHyphen/>
              <w:t>вития в условиях инклюзивного образования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готов(а) работать в команде специалистов и родителей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i/>
                <w:iCs/>
                <w:sz w:val="30"/>
                <w:szCs w:val="30"/>
              </w:rPr>
              <w:t>II. Когнитивные компетенции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знаю, в чём сущность инклюзивного образования, его основные идеи и принципы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знаю возрастные и психологические особенности детей, с которыми я ра</w:t>
            </w:r>
            <w:r w:rsidRPr="005D5B55">
              <w:rPr>
                <w:sz w:val="30"/>
                <w:szCs w:val="30"/>
              </w:rPr>
              <w:softHyphen/>
              <w:t>ботаю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знаю, как организовать образовательный процесс в классе / группе, где обу</w:t>
            </w:r>
            <w:r w:rsidRPr="005D5B55">
              <w:rPr>
                <w:sz w:val="30"/>
                <w:szCs w:val="30"/>
              </w:rPr>
              <w:softHyphen/>
              <w:t>чается ребёнок с ОПФР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знаю, как вовлечь ребёнка с ОПФР в позитивное взаимодействие с други</w:t>
            </w:r>
            <w:r w:rsidRPr="005D5B55">
              <w:rPr>
                <w:sz w:val="30"/>
                <w:szCs w:val="30"/>
              </w:rPr>
              <w:softHyphen/>
              <w:t>ми детьми в учебной и внеучебной деятельности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i/>
                <w:iCs/>
                <w:sz w:val="30"/>
                <w:szCs w:val="30"/>
              </w:rPr>
              <w:t>III. Операционные компетенции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</w:p>
        </w:tc>
      </w:tr>
      <w:tr w:rsidR="005D5B55" w:rsidRPr="005D5B55" w:rsidTr="00307693">
        <w:trPr>
          <w:trHeight w:val="738"/>
        </w:trPr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умею адаптировать задания таким образом, чтобы они были доступны каж</w:t>
            </w:r>
            <w:r w:rsidRPr="005D5B55">
              <w:rPr>
                <w:sz w:val="30"/>
                <w:szCs w:val="30"/>
              </w:rPr>
              <w:softHyphen/>
              <w:t>дому обучающемуся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У меня получается видеть и подчёркивать возможности ребёнка с особенно</w:t>
            </w:r>
            <w:r w:rsidRPr="005D5B55">
              <w:rPr>
                <w:sz w:val="30"/>
                <w:szCs w:val="30"/>
              </w:rPr>
              <w:softHyphen/>
              <w:t>стями в разных видах деятельности, создавать «ситуации успеха» для него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умею сотрудничать с родителями детей с особенностями, выстраивая пар</w:t>
            </w:r>
            <w:r w:rsidRPr="005D5B55">
              <w:rPr>
                <w:sz w:val="30"/>
                <w:szCs w:val="30"/>
              </w:rPr>
              <w:softHyphen/>
              <w:t>тнёрские отношения с ними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i/>
                <w:iCs/>
                <w:sz w:val="30"/>
                <w:szCs w:val="30"/>
              </w:rPr>
              <w:t>IV. Рефлексивные компетенции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Я умею выявлять эффективные и неэффективные способы организации взаимодействия участников инклюзивного образования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  <w:tr w:rsidR="005D5B55" w:rsidRPr="005D5B55" w:rsidTr="00C043A0">
        <w:tc>
          <w:tcPr>
            <w:tcW w:w="7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lastRenderedPageBreak/>
              <w:t>Я умею адекватно оценивать собственную профессиональную деятельность, проектировать и осуществлять профессиональное самообразование в области инклюзивного образования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B55" w:rsidRPr="005D5B55" w:rsidRDefault="005D5B55" w:rsidP="005D5B55">
            <w:pPr>
              <w:rPr>
                <w:sz w:val="30"/>
                <w:szCs w:val="30"/>
              </w:rPr>
            </w:pPr>
            <w:r w:rsidRPr="005D5B55">
              <w:rPr>
                <w:sz w:val="30"/>
                <w:szCs w:val="30"/>
              </w:rPr>
              <w:t> </w:t>
            </w:r>
          </w:p>
        </w:tc>
      </w:tr>
    </w:tbl>
    <w:p w:rsidR="005D5B55" w:rsidRPr="005D5B55" w:rsidRDefault="005D5B55" w:rsidP="005D5B55">
      <w:pPr>
        <w:rPr>
          <w:sz w:val="30"/>
          <w:szCs w:val="30"/>
        </w:rPr>
      </w:pPr>
    </w:p>
    <w:p w:rsidR="005D5B55" w:rsidRPr="005D5B55" w:rsidRDefault="005D5B55" w:rsidP="005D5B55">
      <w:pPr>
        <w:rPr>
          <w:sz w:val="30"/>
          <w:szCs w:val="30"/>
        </w:rPr>
      </w:pPr>
    </w:p>
    <w:p w:rsidR="00736D84" w:rsidRPr="00440368" w:rsidRDefault="00736D84" w:rsidP="00736D84">
      <w:pPr>
        <w:rPr>
          <w:sz w:val="30"/>
          <w:szCs w:val="30"/>
        </w:rPr>
      </w:pPr>
    </w:p>
    <w:p w:rsidR="00736D84" w:rsidRPr="00440368" w:rsidRDefault="00736D84" w:rsidP="00736D84">
      <w:pPr>
        <w:jc w:val="center"/>
        <w:rPr>
          <w:sz w:val="30"/>
          <w:szCs w:val="30"/>
        </w:rPr>
      </w:pPr>
    </w:p>
    <w:p w:rsidR="00736D84" w:rsidRPr="00440368" w:rsidRDefault="00736D84" w:rsidP="00736D84">
      <w:pPr>
        <w:jc w:val="center"/>
        <w:rPr>
          <w:b/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Pr="00440368" w:rsidRDefault="00736D84">
      <w:pPr>
        <w:rPr>
          <w:sz w:val="30"/>
          <w:szCs w:val="30"/>
        </w:rPr>
      </w:pPr>
    </w:p>
    <w:p w:rsidR="00736D84" w:rsidRDefault="00736D84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5D5B55" w:rsidRDefault="005D5B55">
      <w:pPr>
        <w:rPr>
          <w:sz w:val="30"/>
          <w:szCs w:val="30"/>
        </w:rPr>
      </w:pPr>
    </w:p>
    <w:p w:rsidR="00E26D55" w:rsidRDefault="00E26D55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E26D55" w:rsidRDefault="00E26D55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E26D55" w:rsidRDefault="00E26D55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5276AD" w:rsidRDefault="005276AD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590E94" w:rsidRDefault="00590E94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590E94" w:rsidRDefault="00590E94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A151F7" w:rsidRDefault="00A151F7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450DBF" w:rsidRDefault="00450DBF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</w:p>
    <w:p w:rsidR="005D5B55" w:rsidRDefault="005D5B55" w:rsidP="005D5B55">
      <w:pPr>
        <w:spacing w:after="31" w:line="312" w:lineRule="auto"/>
        <w:ind w:left="-11" w:right="16" w:firstLine="701"/>
        <w:jc w:val="right"/>
        <w:rPr>
          <w:color w:val="000000"/>
          <w:sz w:val="30"/>
          <w:szCs w:val="30"/>
        </w:rPr>
      </w:pPr>
      <w:r w:rsidRPr="005D5B55">
        <w:rPr>
          <w:color w:val="000000"/>
          <w:sz w:val="30"/>
          <w:szCs w:val="30"/>
        </w:rPr>
        <w:lastRenderedPageBreak/>
        <w:t xml:space="preserve">Приложение 4 </w:t>
      </w:r>
    </w:p>
    <w:p w:rsidR="00450DBF" w:rsidRDefault="00450DBF" w:rsidP="00450DBF">
      <w:pPr>
        <w:spacing w:after="31" w:line="276" w:lineRule="auto"/>
        <w:ind w:right="16"/>
        <w:jc w:val="center"/>
        <w:rPr>
          <w:rFonts w:eastAsia="+mj-ea" w:cs="+mj-cs"/>
          <w:b/>
          <w:bCs/>
          <w:iCs/>
          <w:sz w:val="30"/>
          <w:szCs w:val="30"/>
        </w:rPr>
      </w:pPr>
      <w:r w:rsidRPr="00450DBF">
        <w:rPr>
          <w:rFonts w:eastAsia="+mj-ea" w:cs="+mj-cs"/>
          <w:b/>
          <w:bCs/>
          <w:iCs/>
          <w:sz w:val="30"/>
          <w:szCs w:val="30"/>
        </w:rPr>
        <w:t xml:space="preserve">Комплексная система </w:t>
      </w:r>
      <w:r w:rsidRPr="00450DBF">
        <w:rPr>
          <w:rFonts w:eastAsia="+mj-ea" w:cs="+mj-cs"/>
          <w:b/>
          <w:bCs/>
          <w:iCs/>
          <w:sz w:val="30"/>
          <w:szCs w:val="30"/>
        </w:rPr>
        <w:br/>
        <w:t>оценки качества дошкольного образования воспитанников с тяжелыми множественными нарушениями</w:t>
      </w:r>
    </w:p>
    <w:p w:rsidR="005D5B55" w:rsidRDefault="00450DBF" w:rsidP="00450DBF">
      <w:pPr>
        <w:spacing w:after="31" w:line="276" w:lineRule="auto"/>
        <w:ind w:right="16"/>
        <w:jc w:val="center"/>
        <w:rPr>
          <w:rFonts w:eastAsia="+mj-ea" w:cs="+mj-cs"/>
          <w:b/>
          <w:bCs/>
          <w:iCs/>
          <w:sz w:val="30"/>
          <w:szCs w:val="30"/>
        </w:rPr>
      </w:pPr>
      <w:r>
        <w:rPr>
          <w:rFonts w:eastAsia="+mj-ea" w:cs="+mj-cs"/>
          <w:b/>
          <w:bCs/>
          <w:iCs/>
          <w:sz w:val="30"/>
          <w:szCs w:val="30"/>
        </w:rPr>
        <w:t>в физическом и (или) психическом развитии</w:t>
      </w:r>
    </w:p>
    <w:p w:rsidR="00450DBF" w:rsidRDefault="00450DBF" w:rsidP="00450DBF">
      <w:pPr>
        <w:spacing w:after="31" w:line="276" w:lineRule="auto"/>
        <w:ind w:right="16"/>
        <w:jc w:val="center"/>
        <w:rPr>
          <w:rFonts w:eastAsia="+mj-ea" w:cs="+mj-cs"/>
          <w:b/>
          <w:bCs/>
          <w:iCs/>
          <w:sz w:val="30"/>
          <w:szCs w:val="30"/>
        </w:rPr>
      </w:pP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3657600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DBF" w:rsidRPr="00450DBF" w:rsidRDefault="00450DBF" w:rsidP="00450DBF">
      <w:pPr>
        <w:spacing w:after="31" w:line="312" w:lineRule="auto"/>
        <w:ind w:right="1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65760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0DBF" w:rsidRPr="00450DBF" w:rsidSect="001B33A8">
      <w:footerReference w:type="default" r:id="rId29"/>
      <w:pgSz w:w="11906" w:h="16838"/>
      <w:pgMar w:top="426" w:right="851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3DD" w:rsidRDefault="004263DD" w:rsidP="003B7C51">
      <w:r>
        <w:separator/>
      </w:r>
    </w:p>
  </w:endnote>
  <w:endnote w:type="continuationSeparator" w:id="1">
    <w:p w:rsidR="004263DD" w:rsidRDefault="004263DD" w:rsidP="003B7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03673"/>
      <w:docPartObj>
        <w:docPartGallery w:val="Page Numbers (Bottom of Page)"/>
        <w:docPartUnique/>
      </w:docPartObj>
    </w:sdtPr>
    <w:sdtContent>
      <w:p w:rsidR="00450DBF" w:rsidRDefault="00823B7F">
        <w:pPr>
          <w:pStyle w:val="af0"/>
          <w:jc w:val="right"/>
        </w:pPr>
        <w:r>
          <w:fldChar w:fldCharType="begin"/>
        </w:r>
        <w:r w:rsidR="00450DBF">
          <w:instrText xml:space="preserve"> PAGE   \* MERGEFORMAT </w:instrText>
        </w:r>
        <w:r>
          <w:fldChar w:fldCharType="separate"/>
        </w:r>
        <w:r w:rsidR="00AF76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0DBF" w:rsidRDefault="00450DB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3DD" w:rsidRDefault="004263DD" w:rsidP="003B7C51">
      <w:r>
        <w:separator/>
      </w:r>
    </w:p>
  </w:footnote>
  <w:footnote w:type="continuationSeparator" w:id="1">
    <w:p w:rsidR="004263DD" w:rsidRDefault="004263DD" w:rsidP="003B7C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F2083"/>
    <w:multiLevelType w:val="hybridMultilevel"/>
    <w:tmpl w:val="E63A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B4FD6"/>
    <w:multiLevelType w:val="hybridMultilevel"/>
    <w:tmpl w:val="F698A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2C5AB0"/>
    <w:multiLevelType w:val="hybridMultilevel"/>
    <w:tmpl w:val="BA68C0EE"/>
    <w:lvl w:ilvl="0" w:tplc="F8DCD2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>
    <w:nsid w:val="60E27699"/>
    <w:multiLevelType w:val="multilevel"/>
    <w:tmpl w:val="4B7AD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970A02"/>
    <w:multiLevelType w:val="hybridMultilevel"/>
    <w:tmpl w:val="1FE86E0E"/>
    <w:lvl w:ilvl="0" w:tplc="6930EAAC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00F6DE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A0D522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2651FE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1A9720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84B620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54EED6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9EBCA8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04AA40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270329"/>
    <w:multiLevelType w:val="hybridMultilevel"/>
    <w:tmpl w:val="BE042036"/>
    <w:lvl w:ilvl="0" w:tplc="CCE8804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7E7F230F"/>
    <w:multiLevelType w:val="hybridMultilevel"/>
    <w:tmpl w:val="841C9A40"/>
    <w:lvl w:ilvl="0" w:tplc="39DAC906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D40CF6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ACD146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22CB44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8412D2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28C02C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049528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0444F4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C1800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F89"/>
    <w:rsid w:val="00000E00"/>
    <w:rsid w:val="000101BD"/>
    <w:rsid w:val="00011618"/>
    <w:rsid w:val="000121F1"/>
    <w:rsid w:val="00012744"/>
    <w:rsid w:val="000137AF"/>
    <w:rsid w:val="00016CB1"/>
    <w:rsid w:val="0002202D"/>
    <w:rsid w:val="00027828"/>
    <w:rsid w:val="000302D0"/>
    <w:rsid w:val="00035583"/>
    <w:rsid w:val="000511E9"/>
    <w:rsid w:val="000548DA"/>
    <w:rsid w:val="00063518"/>
    <w:rsid w:val="00066490"/>
    <w:rsid w:val="000755F3"/>
    <w:rsid w:val="00076036"/>
    <w:rsid w:val="000770FF"/>
    <w:rsid w:val="00082CD5"/>
    <w:rsid w:val="0008505B"/>
    <w:rsid w:val="00086B77"/>
    <w:rsid w:val="000961A3"/>
    <w:rsid w:val="000A55A4"/>
    <w:rsid w:val="000B2D40"/>
    <w:rsid w:val="000B33F5"/>
    <w:rsid w:val="000B453C"/>
    <w:rsid w:val="000B5D01"/>
    <w:rsid w:val="000B71F9"/>
    <w:rsid w:val="000C0DEE"/>
    <w:rsid w:val="000C0F8B"/>
    <w:rsid w:val="000C3E90"/>
    <w:rsid w:val="000D4D53"/>
    <w:rsid w:val="000E0634"/>
    <w:rsid w:val="000E2283"/>
    <w:rsid w:val="000E4F2B"/>
    <w:rsid w:val="000E5F41"/>
    <w:rsid w:val="000F154F"/>
    <w:rsid w:val="000F2442"/>
    <w:rsid w:val="000F26A3"/>
    <w:rsid w:val="000F5693"/>
    <w:rsid w:val="00100CDE"/>
    <w:rsid w:val="001018BA"/>
    <w:rsid w:val="001133FB"/>
    <w:rsid w:val="001150CB"/>
    <w:rsid w:val="00115DEA"/>
    <w:rsid w:val="001166A4"/>
    <w:rsid w:val="00116F69"/>
    <w:rsid w:val="00122200"/>
    <w:rsid w:val="00134468"/>
    <w:rsid w:val="00144D16"/>
    <w:rsid w:val="0014637E"/>
    <w:rsid w:val="00155BA4"/>
    <w:rsid w:val="00163E07"/>
    <w:rsid w:val="00164790"/>
    <w:rsid w:val="00165147"/>
    <w:rsid w:val="001749E4"/>
    <w:rsid w:val="001755AC"/>
    <w:rsid w:val="00180126"/>
    <w:rsid w:val="00185A0B"/>
    <w:rsid w:val="00186E3E"/>
    <w:rsid w:val="00190084"/>
    <w:rsid w:val="0019292B"/>
    <w:rsid w:val="0019389B"/>
    <w:rsid w:val="0019484F"/>
    <w:rsid w:val="001A23D2"/>
    <w:rsid w:val="001A70BC"/>
    <w:rsid w:val="001A782C"/>
    <w:rsid w:val="001B00DE"/>
    <w:rsid w:val="001B0C30"/>
    <w:rsid w:val="001B0D8E"/>
    <w:rsid w:val="001B17FC"/>
    <w:rsid w:val="001B33A8"/>
    <w:rsid w:val="001B3D9F"/>
    <w:rsid w:val="001B484D"/>
    <w:rsid w:val="001B7E27"/>
    <w:rsid w:val="001C6BCC"/>
    <w:rsid w:val="001C72C7"/>
    <w:rsid w:val="001C7BE6"/>
    <w:rsid w:val="001C7D70"/>
    <w:rsid w:val="001D54C7"/>
    <w:rsid w:val="001E0730"/>
    <w:rsid w:val="001E1B7E"/>
    <w:rsid w:val="001E258C"/>
    <w:rsid w:val="001E5BD9"/>
    <w:rsid w:val="001F0FCC"/>
    <w:rsid w:val="001F6E89"/>
    <w:rsid w:val="001F7B5C"/>
    <w:rsid w:val="002010E8"/>
    <w:rsid w:val="00201400"/>
    <w:rsid w:val="002052D2"/>
    <w:rsid w:val="0021373A"/>
    <w:rsid w:val="00214FC1"/>
    <w:rsid w:val="0021561F"/>
    <w:rsid w:val="00215C05"/>
    <w:rsid w:val="0021758F"/>
    <w:rsid w:val="00222D5D"/>
    <w:rsid w:val="00222F63"/>
    <w:rsid w:val="0022477D"/>
    <w:rsid w:val="002251C3"/>
    <w:rsid w:val="002338F8"/>
    <w:rsid w:val="00235893"/>
    <w:rsid w:val="00235F01"/>
    <w:rsid w:val="00241572"/>
    <w:rsid w:val="002430B7"/>
    <w:rsid w:val="00246019"/>
    <w:rsid w:val="0024621F"/>
    <w:rsid w:val="002525E4"/>
    <w:rsid w:val="00256872"/>
    <w:rsid w:val="00260542"/>
    <w:rsid w:val="002620D6"/>
    <w:rsid w:val="00270896"/>
    <w:rsid w:val="00271232"/>
    <w:rsid w:val="00271765"/>
    <w:rsid w:val="0027501E"/>
    <w:rsid w:val="00281CC8"/>
    <w:rsid w:val="00281E60"/>
    <w:rsid w:val="002827BF"/>
    <w:rsid w:val="002870AA"/>
    <w:rsid w:val="00291AB1"/>
    <w:rsid w:val="002A102B"/>
    <w:rsid w:val="002A30CD"/>
    <w:rsid w:val="002B54AA"/>
    <w:rsid w:val="002C4E3A"/>
    <w:rsid w:val="002C4F05"/>
    <w:rsid w:val="002D3A5E"/>
    <w:rsid w:val="002D47E7"/>
    <w:rsid w:val="002E00FE"/>
    <w:rsid w:val="002E0A0C"/>
    <w:rsid w:val="002E36A7"/>
    <w:rsid w:val="002E4CF1"/>
    <w:rsid w:val="002E5402"/>
    <w:rsid w:val="002F25E8"/>
    <w:rsid w:val="002F532A"/>
    <w:rsid w:val="002F54AF"/>
    <w:rsid w:val="002F5B25"/>
    <w:rsid w:val="002F5E22"/>
    <w:rsid w:val="0030493C"/>
    <w:rsid w:val="00307693"/>
    <w:rsid w:val="003145DE"/>
    <w:rsid w:val="003171F6"/>
    <w:rsid w:val="003214BD"/>
    <w:rsid w:val="00322786"/>
    <w:rsid w:val="00323703"/>
    <w:rsid w:val="003257E7"/>
    <w:rsid w:val="003258B9"/>
    <w:rsid w:val="00326D2F"/>
    <w:rsid w:val="00327791"/>
    <w:rsid w:val="0033198B"/>
    <w:rsid w:val="00340AE2"/>
    <w:rsid w:val="00341E9F"/>
    <w:rsid w:val="003443AF"/>
    <w:rsid w:val="0034468A"/>
    <w:rsid w:val="00347D4D"/>
    <w:rsid w:val="0035487F"/>
    <w:rsid w:val="0035526D"/>
    <w:rsid w:val="003570F4"/>
    <w:rsid w:val="0036012F"/>
    <w:rsid w:val="00361128"/>
    <w:rsid w:val="00361908"/>
    <w:rsid w:val="00362111"/>
    <w:rsid w:val="00366DB6"/>
    <w:rsid w:val="00367FD6"/>
    <w:rsid w:val="00370528"/>
    <w:rsid w:val="003774CC"/>
    <w:rsid w:val="00381DDF"/>
    <w:rsid w:val="00383BAF"/>
    <w:rsid w:val="00385DEF"/>
    <w:rsid w:val="003860F6"/>
    <w:rsid w:val="00386764"/>
    <w:rsid w:val="00394AA7"/>
    <w:rsid w:val="003B369D"/>
    <w:rsid w:val="003B4F7F"/>
    <w:rsid w:val="003B7C51"/>
    <w:rsid w:val="003C1428"/>
    <w:rsid w:val="003D07F3"/>
    <w:rsid w:val="003E3ED8"/>
    <w:rsid w:val="003E7E70"/>
    <w:rsid w:val="003F107E"/>
    <w:rsid w:val="003F2851"/>
    <w:rsid w:val="003F2E06"/>
    <w:rsid w:val="003F419C"/>
    <w:rsid w:val="004026F5"/>
    <w:rsid w:val="004034AC"/>
    <w:rsid w:val="004034B2"/>
    <w:rsid w:val="00405B20"/>
    <w:rsid w:val="004103D6"/>
    <w:rsid w:val="00417112"/>
    <w:rsid w:val="004174AB"/>
    <w:rsid w:val="00421B7D"/>
    <w:rsid w:val="00423A7F"/>
    <w:rsid w:val="004248BC"/>
    <w:rsid w:val="004263DD"/>
    <w:rsid w:val="00427B30"/>
    <w:rsid w:val="004315CB"/>
    <w:rsid w:val="00433D46"/>
    <w:rsid w:val="0043780B"/>
    <w:rsid w:val="00437B7E"/>
    <w:rsid w:val="00440368"/>
    <w:rsid w:val="00444A50"/>
    <w:rsid w:val="00444EAD"/>
    <w:rsid w:val="00450DBF"/>
    <w:rsid w:val="0045364F"/>
    <w:rsid w:val="00453AD8"/>
    <w:rsid w:val="00456549"/>
    <w:rsid w:val="004617B9"/>
    <w:rsid w:val="0046280B"/>
    <w:rsid w:val="00463693"/>
    <w:rsid w:val="00463994"/>
    <w:rsid w:val="00463B5F"/>
    <w:rsid w:val="00465A69"/>
    <w:rsid w:val="0047004E"/>
    <w:rsid w:val="00481971"/>
    <w:rsid w:val="00482487"/>
    <w:rsid w:val="00483167"/>
    <w:rsid w:val="004855CE"/>
    <w:rsid w:val="00491821"/>
    <w:rsid w:val="0049665D"/>
    <w:rsid w:val="004A68CD"/>
    <w:rsid w:val="004B582E"/>
    <w:rsid w:val="004B6352"/>
    <w:rsid w:val="004C0572"/>
    <w:rsid w:val="004C3E3F"/>
    <w:rsid w:val="004D5798"/>
    <w:rsid w:val="004D5FF2"/>
    <w:rsid w:val="004E2C30"/>
    <w:rsid w:val="004E419E"/>
    <w:rsid w:val="004F131D"/>
    <w:rsid w:val="004F6666"/>
    <w:rsid w:val="00500071"/>
    <w:rsid w:val="005028F8"/>
    <w:rsid w:val="00507362"/>
    <w:rsid w:val="00507C0F"/>
    <w:rsid w:val="005114AC"/>
    <w:rsid w:val="00513610"/>
    <w:rsid w:val="0052011C"/>
    <w:rsid w:val="005204AC"/>
    <w:rsid w:val="0052241E"/>
    <w:rsid w:val="005276AD"/>
    <w:rsid w:val="00531311"/>
    <w:rsid w:val="00531EF3"/>
    <w:rsid w:val="00532848"/>
    <w:rsid w:val="00533905"/>
    <w:rsid w:val="00533C0C"/>
    <w:rsid w:val="00536BEE"/>
    <w:rsid w:val="0054465B"/>
    <w:rsid w:val="005503D7"/>
    <w:rsid w:val="00550E6F"/>
    <w:rsid w:val="00551C25"/>
    <w:rsid w:val="005554D5"/>
    <w:rsid w:val="005619D7"/>
    <w:rsid w:val="00565F0A"/>
    <w:rsid w:val="005675BC"/>
    <w:rsid w:val="00571A1A"/>
    <w:rsid w:val="005726FF"/>
    <w:rsid w:val="005730EB"/>
    <w:rsid w:val="005825AE"/>
    <w:rsid w:val="00583C41"/>
    <w:rsid w:val="00584669"/>
    <w:rsid w:val="00585B48"/>
    <w:rsid w:val="00590E94"/>
    <w:rsid w:val="005930C0"/>
    <w:rsid w:val="0059332E"/>
    <w:rsid w:val="00596FFF"/>
    <w:rsid w:val="005A37BE"/>
    <w:rsid w:val="005A3A15"/>
    <w:rsid w:val="005B09FF"/>
    <w:rsid w:val="005C1CEE"/>
    <w:rsid w:val="005C2B0A"/>
    <w:rsid w:val="005C3366"/>
    <w:rsid w:val="005C778E"/>
    <w:rsid w:val="005D1FDD"/>
    <w:rsid w:val="005D5A70"/>
    <w:rsid w:val="005D5B55"/>
    <w:rsid w:val="005D7BA4"/>
    <w:rsid w:val="005F0738"/>
    <w:rsid w:val="005F35A8"/>
    <w:rsid w:val="005F3DD2"/>
    <w:rsid w:val="005F4C2D"/>
    <w:rsid w:val="00600182"/>
    <w:rsid w:val="0060447C"/>
    <w:rsid w:val="00606DAE"/>
    <w:rsid w:val="006074BE"/>
    <w:rsid w:val="006147DE"/>
    <w:rsid w:val="00615E4D"/>
    <w:rsid w:val="0062223D"/>
    <w:rsid w:val="006247A7"/>
    <w:rsid w:val="00625F56"/>
    <w:rsid w:val="006262CE"/>
    <w:rsid w:val="006264F4"/>
    <w:rsid w:val="006343E0"/>
    <w:rsid w:val="0063458F"/>
    <w:rsid w:val="0064142A"/>
    <w:rsid w:val="006431CA"/>
    <w:rsid w:val="006515C7"/>
    <w:rsid w:val="00652F89"/>
    <w:rsid w:val="006530D1"/>
    <w:rsid w:val="00660613"/>
    <w:rsid w:val="00661245"/>
    <w:rsid w:val="00662343"/>
    <w:rsid w:val="006625AD"/>
    <w:rsid w:val="00665FFF"/>
    <w:rsid w:val="0067239D"/>
    <w:rsid w:val="00683628"/>
    <w:rsid w:val="00692E02"/>
    <w:rsid w:val="00693D37"/>
    <w:rsid w:val="00697687"/>
    <w:rsid w:val="006A23E9"/>
    <w:rsid w:val="006A371A"/>
    <w:rsid w:val="006A5CA9"/>
    <w:rsid w:val="006B2F44"/>
    <w:rsid w:val="006C3549"/>
    <w:rsid w:val="006C7352"/>
    <w:rsid w:val="006D1FBC"/>
    <w:rsid w:val="006E6CE9"/>
    <w:rsid w:val="006F10D8"/>
    <w:rsid w:val="006F353C"/>
    <w:rsid w:val="006F508F"/>
    <w:rsid w:val="006F5FF5"/>
    <w:rsid w:val="00703400"/>
    <w:rsid w:val="00703CB8"/>
    <w:rsid w:val="0070581D"/>
    <w:rsid w:val="0071160E"/>
    <w:rsid w:val="00711EEC"/>
    <w:rsid w:val="00712212"/>
    <w:rsid w:val="00712845"/>
    <w:rsid w:val="00713465"/>
    <w:rsid w:val="00720A3E"/>
    <w:rsid w:val="00721DC2"/>
    <w:rsid w:val="0072751E"/>
    <w:rsid w:val="00736D84"/>
    <w:rsid w:val="0074591A"/>
    <w:rsid w:val="00745F7A"/>
    <w:rsid w:val="0075113C"/>
    <w:rsid w:val="007573E6"/>
    <w:rsid w:val="007625CB"/>
    <w:rsid w:val="00762B35"/>
    <w:rsid w:val="00764B2A"/>
    <w:rsid w:val="00766A38"/>
    <w:rsid w:val="00767C6C"/>
    <w:rsid w:val="007904AA"/>
    <w:rsid w:val="00791C44"/>
    <w:rsid w:val="00792B78"/>
    <w:rsid w:val="00792D11"/>
    <w:rsid w:val="007946F8"/>
    <w:rsid w:val="00794FFA"/>
    <w:rsid w:val="00795412"/>
    <w:rsid w:val="00797C91"/>
    <w:rsid w:val="007A1C71"/>
    <w:rsid w:val="007A7BE3"/>
    <w:rsid w:val="007B0AD7"/>
    <w:rsid w:val="007B0E3A"/>
    <w:rsid w:val="007B24C9"/>
    <w:rsid w:val="007B38C7"/>
    <w:rsid w:val="007B6B4C"/>
    <w:rsid w:val="007B6D2A"/>
    <w:rsid w:val="007B739B"/>
    <w:rsid w:val="007C00D2"/>
    <w:rsid w:val="007C0547"/>
    <w:rsid w:val="007C47AB"/>
    <w:rsid w:val="007C50EB"/>
    <w:rsid w:val="007C66C3"/>
    <w:rsid w:val="007E146B"/>
    <w:rsid w:val="007E7D90"/>
    <w:rsid w:val="007F04AD"/>
    <w:rsid w:val="007F6750"/>
    <w:rsid w:val="0080071D"/>
    <w:rsid w:val="008167C4"/>
    <w:rsid w:val="00817408"/>
    <w:rsid w:val="00820297"/>
    <w:rsid w:val="008223B6"/>
    <w:rsid w:val="00822C23"/>
    <w:rsid w:val="00823B7F"/>
    <w:rsid w:val="0082423B"/>
    <w:rsid w:val="00824B89"/>
    <w:rsid w:val="008310D9"/>
    <w:rsid w:val="008358BA"/>
    <w:rsid w:val="008359E4"/>
    <w:rsid w:val="008365FD"/>
    <w:rsid w:val="00836A40"/>
    <w:rsid w:val="0084034E"/>
    <w:rsid w:val="00841966"/>
    <w:rsid w:val="00841AED"/>
    <w:rsid w:val="008441B6"/>
    <w:rsid w:val="00844E48"/>
    <w:rsid w:val="008478DA"/>
    <w:rsid w:val="008479A0"/>
    <w:rsid w:val="00852B54"/>
    <w:rsid w:val="00852F23"/>
    <w:rsid w:val="008534D3"/>
    <w:rsid w:val="00860822"/>
    <w:rsid w:val="00860EE7"/>
    <w:rsid w:val="00863583"/>
    <w:rsid w:val="00864C5A"/>
    <w:rsid w:val="00874B50"/>
    <w:rsid w:val="008770B8"/>
    <w:rsid w:val="00881452"/>
    <w:rsid w:val="008827DB"/>
    <w:rsid w:val="00882E59"/>
    <w:rsid w:val="008869F5"/>
    <w:rsid w:val="00886A9A"/>
    <w:rsid w:val="00886DF5"/>
    <w:rsid w:val="00890FA4"/>
    <w:rsid w:val="00894E40"/>
    <w:rsid w:val="00896E8B"/>
    <w:rsid w:val="008A2779"/>
    <w:rsid w:val="008A29D9"/>
    <w:rsid w:val="008A4935"/>
    <w:rsid w:val="008A653A"/>
    <w:rsid w:val="008A6E0D"/>
    <w:rsid w:val="008B6EBC"/>
    <w:rsid w:val="008C68C3"/>
    <w:rsid w:val="008C6C37"/>
    <w:rsid w:val="008C7181"/>
    <w:rsid w:val="008D60B7"/>
    <w:rsid w:val="008D67EA"/>
    <w:rsid w:val="008E4198"/>
    <w:rsid w:val="008E49E2"/>
    <w:rsid w:val="008E7A20"/>
    <w:rsid w:val="008F08B9"/>
    <w:rsid w:val="008F1E67"/>
    <w:rsid w:val="008F279F"/>
    <w:rsid w:val="008F79DD"/>
    <w:rsid w:val="00900ECD"/>
    <w:rsid w:val="009061A8"/>
    <w:rsid w:val="00906270"/>
    <w:rsid w:val="00910849"/>
    <w:rsid w:val="0091307C"/>
    <w:rsid w:val="00913B80"/>
    <w:rsid w:val="00914800"/>
    <w:rsid w:val="00934A28"/>
    <w:rsid w:val="00935679"/>
    <w:rsid w:val="00935A65"/>
    <w:rsid w:val="00937382"/>
    <w:rsid w:val="00942A1A"/>
    <w:rsid w:val="00944C11"/>
    <w:rsid w:val="00947138"/>
    <w:rsid w:val="00947B4B"/>
    <w:rsid w:val="00947B86"/>
    <w:rsid w:val="0095125F"/>
    <w:rsid w:val="009524C8"/>
    <w:rsid w:val="00952EC8"/>
    <w:rsid w:val="009577DE"/>
    <w:rsid w:val="009605DE"/>
    <w:rsid w:val="00961BFA"/>
    <w:rsid w:val="0096553D"/>
    <w:rsid w:val="009709C4"/>
    <w:rsid w:val="00981026"/>
    <w:rsid w:val="00996E46"/>
    <w:rsid w:val="009A02AF"/>
    <w:rsid w:val="009A0C7A"/>
    <w:rsid w:val="009A3B17"/>
    <w:rsid w:val="009A3C39"/>
    <w:rsid w:val="009A5585"/>
    <w:rsid w:val="009B0619"/>
    <w:rsid w:val="009B672C"/>
    <w:rsid w:val="009C0788"/>
    <w:rsid w:val="009C08DB"/>
    <w:rsid w:val="009C0BF6"/>
    <w:rsid w:val="009C17A4"/>
    <w:rsid w:val="009C5155"/>
    <w:rsid w:val="009D1420"/>
    <w:rsid w:val="009D2950"/>
    <w:rsid w:val="009D4086"/>
    <w:rsid w:val="009E78C3"/>
    <w:rsid w:val="009F2976"/>
    <w:rsid w:val="009F58AD"/>
    <w:rsid w:val="00A011E9"/>
    <w:rsid w:val="00A028A7"/>
    <w:rsid w:val="00A070D5"/>
    <w:rsid w:val="00A11476"/>
    <w:rsid w:val="00A13A27"/>
    <w:rsid w:val="00A151F7"/>
    <w:rsid w:val="00A1553D"/>
    <w:rsid w:val="00A211D8"/>
    <w:rsid w:val="00A22E73"/>
    <w:rsid w:val="00A23310"/>
    <w:rsid w:val="00A24B5B"/>
    <w:rsid w:val="00A3080C"/>
    <w:rsid w:val="00A31032"/>
    <w:rsid w:val="00A32162"/>
    <w:rsid w:val="00A341E2"/>
    <w:rsid w:val="00A43BFA"/>
    <w:rsid w:val="00A45314"/>
    <w:rsid w:val="00A55C11"/>
    <w:rsid w:val="00A57041"/>
    <w:rsid w:val="00A618AC"/>
    <w:rsid w:val="00A61CE1"/>
    <w:rsid w:val="00A65CCA"/>
    <w:rsid w:val="00A675B4"/>
    <w:rsid w:val="00A710E6"/>
    <w:rsid w:val="00A72654"/>
    <w:rsid w:val="00A7374E"/>
    <w:rsid w:val="00A768F7"/>
    <w:rsid w:val="00A77F05"/>
    <w:rsid w:val="00A81183"/>
    <w:rsid w:val="00A81750"/>
    <w:rsid w:val="00A82A71"/>
    <w:rsid w:val="00A83124"/>
    <w:rsid w:val="00A8513D"/>
    <w:rsid w:val="00A85AF5"/>
    <w:rsid w:val="00A87F4E"/>
    <w:rsid w:val="00A90B9C"/>
    <w:rsid w:val="00A94C01"/>
    <w:rsid w:val="00AA346F"/>
    <w:rsid w:val="00AA4846"/>
    <w:rsid w:val="00AA53A4"/>
    <w:rsid w:val="00AB164B"/>
    <w:rsid w:val="00AB5146"/>
    <w:rsid w:val="00AC21F6"/>
    <w:rsid w:val="00AC36F4"/>
    <w:rsid w:val="00AC4D53"/>
    <w:rsid w:val="00AC6F01"/>
    <w:rsid w:val="00AC7DB9"/>
    <w:rsid w:val="00AD4785"/>
    <w:rsid w:val="00AE085D"/>
    <w:rsid w:val="00AE484A"/>
    <w:rsid w:val="00AE795C"/>
    <w:rsid w:val="00AF4E6F"/>
    <w:rsid w:val="00AF766F"/>
    <w:rsid w:val="00B00D01"/>
    <w:rsid w:val="00B02E9F"/>
    <w:rsid w:val="00B0323B"/>
    <w:rsid w:val="00B064BB"/>
    <w:rsid w:val="00B07CA9"/>
    <w:rsid w:val="00B10856"/>
    <w:rsid w:val="00B10DA7"/>
    <w:rsid w:val="00B131C8"/>
    <w:rsid w:val="00B152DE"/>
    <w:rsid w:val="00B15B48"/>
    <w:rsid w:val="00B20D2C"/>
    <w:rsid w:val="00B234A6"/>
    <w:rsid w:val="00B344E2"/>
    <w:rsid w:val="00B3569C"/>
    <w:rsid w:val="00B36203"/>
    <w:rsid w:val="00B36EEE"/>
    <w:rsid w:val="00B4125F"/>
    <w:rsid w:val="00B424E3"/>
    <w:rsid w:val="00B4259B"/>
    <w:rsid w:val="00B47522"/>
    <w:rsid w:val="00B52315"/>
    <w:rsid w:val="00B55C1B"/>
    <w:rsid w:val="00B61154"/>
    <w:rsid w:val="00B613A5"/>
    <w:rsid w:val="00B6145A"/>
    <w:rsid w:val="00B63D9C"/>
    <w:rsid w:val="00B706AC"/>
    <w:rsid w:val="00B71A7A"/>
    <w:rsid w:val="00B75CE9"/>
    <w:rsid w:val="00B76D00"/>
    <w:rsid w:val="00B77C97"/>
    <w:rsid w:val="00B80B83"/>
    <w:rsid w:val="00B91900"/>
    <w:rsid w:val="00B921CA"/>
    <w:rsid w:val="00B92564"/>
    <w:rsid w:val="00B9764A"/>
    <w:rsid w:val="00B977B5"/>
    <w:rsid w:val="00BA31B2"/>
    <w:rsid w:val="00BB290A"/>
    <w:rsid w:val="00BB32D3"/>
    <w:rsid w:val="00BB37D0"/>
    <w:rsid w:val="00BB3BDB"/>
    <w:rsid w:val="00BB6439"/>
    <w:rsid w:val="00BB6BDC"/>
    <w:rsid w:val="00BB76BD"/>
    <w:rsid w:val="00BC0491"/>
    <w:rsid w:val="00BC2243"/>
    <w:rsid w:val="00BC7BFF"/>
    <w:rsid w:val="00BD7B9E"/>
    <w:rsid w:val="00BE3AA5"/>
    <w:rsid w:val="00BE495B"/>
    <w:rsid w:val="00BF0B3F"/>
    <w:rsid w:val="00BF4236"/>
    <w:rsid w:val="00BF5A9E"/>
    <w:rsid w:val="00BF6278"/>
    <w:rsid w:val="00BF6FF9"/>
    <w:rsid w:val="00C035D0"/>
    <w:rsid w:val="00C043A0"/>
    <w:rsid w:val="00C07C3C"/>
    <w:rsid w:val="00C11852"/>
    <w:rsid w:val="00C140AC"/>
    <w:rsid w:val="00C15084"/>
    <w:rsid w:val="00C20588"/>
    <w:rsid w:val="00C32CBB"/>
    <w:rsid w:val="00C3326D"/>
    <w:rsid w:val="00C346A1"/>
    <w:rsid w:val="00C34C46"/>
    <w:rsid w:val="00C354FD"/>
    <w:rsid w:val="00C436AD"/>
    <w:rsid w:val="00C50C39"/>
    <w:rsid w:val="00C5505B"/>
    <w:rsid w:val="00C55D72"/>
    <w:rsid w:val="00C56AEA"/>
    <w:rsid w:val="00C66F15"/>
    <w:rsid w:val="00C677C7"/>
    <w:rsid w:val="00C72FCB"/>
    <w:rsid w:val="00C751A0"/>
    <w:rsid w:val="00C758CB"/>
    <w:rsid w:val="00C86971"/>
    <w:rsid w:val="00C91A7C"/>
    <w:rsid w:val="00C92038"/>
    <w:rsid w:val="00C9629A"/>
    <w:rsid w:val="00CA0CB5"/>
    <w:rsid w:val="00CA4601"/>
    <w:rsid w:val="00CA77E5"/>
    <w:rsid w:val="00CA78F8"/>
    <w:rsid w:val="00CB2E96"/>
    <w:rsid w:val="00CC0E4E"/>
    <w:rsid w:val="00CC5271"/>
    <w:rsid w:val="00CC7E0D"/>
    <w:rsid w:val="00CD091F"/>
    <w:rsid w:val="00CD3E75"/>
    <w:rsid w:val="00CD5E41"/>
    <w:rsid w:val="00CE31EB"/>
    <w:rsid w:val="00CE6A41"/>
    <w:rsid w:val="00CE743C"/>
    <w:rsid w:val="00CF0FA6"/>
    <w:rsid w:val="00D0099E"/>
    <w:rsid w:val="00D04670"/>
    <w:rsid w:val="00D1367D"/>
    <w:rsid w:val="00D144BE"/>
    <w:rsid w:val="00D17091"/>
    <w:rsid w:val="00D22FF9"/>
    <w:rsid w:val="00D23169"/>
    <w:rsid w:val="00D278E2"/>
    <w:rsid w:val="00D302DB"/>
    <w:rsid w:val="00D316EF"/>
    <w:rsid w:val="00D31F3A"/>
    <w:rsid w:val="00D3346D"/>
    <w:rsid w:val="00D36884"/>
    <w:rsid w:val="00D40E8F"/>
    <w:rsid w:val="00D44C14"/>
    <w:rsid w:val="00D607D8"/>
    <w:rsid w:val="00D637F5"/>
    <w:rsid w:val="00D643D8"/>
    <w:rsid w:val="00D64E01"/>
    <w:rsid w:val="00D74219"/>
    <w:rsid w:val="00D912E2"/>
    <w:rsid w:val="00D952C9"/>
    <w:rsid w:val="00DA1440"/>
    <w:rsid w:val="00DA2017"/>
    <w:rsid w:val="00DB008F"/>
    <w:rsid w:val="00DB5072"/>
    <w:rsid w:val="00DC34E2"/>
    <w:rsid w:val="00DC3AA0"/>
    <w:rsid w:val="00DD04C7"/>
    <w:rsid w:val="00DD599E"/>
    <w:rsid w:val="00DE0ED6"/>
    <w:rsid w:val="00DE127D"/>
    <w:rsid w:val="00DE12D2"/>
    <w:rsid w:val="00DE712A"/>
    <w:rsid w:val="00E00746"/>
    <w:rsid w:val="00E04DD9"/>
    <w:rsid w:val="00E12D4F"/>
    <w:rsid w:val="00E233BB"/>
    <w:rsid w:val="00E245FB"/>
    <w:rsid w:val="00E26D55"/>
    <w:rsid w:val="00E30864"/>
    <w:rsid w:val="00E33897"/>
    <w:rsid w:val="00E3781F"/>
    <w:rsid w:val="00E37DCC"/>
    <w:rsid w:val="00E413A8"/>
    <w:rsid w:val="00E44372"/>
    <w:rsid w:val="00E52576"/>
    <w:rsid w:val="00E53F67"/>
    <w:rsid w:val="00E5761E"/>
    <w:rsid w:val="00E63D52"/>
    <w:rsid w:val="00E71072"/>
    <w:rsid w:val="00E74345"/>
    <w:rsid w:val="00E75340"/>
    <w:rsid w:val="00E8053C"/>
    <w:rsid w:val="00E80F05"/>
    <w:rsid w:val="00E81DE1"/>
    <w:rsid w:val="00E81EE1"/>
    <w:rsid w:val="00E84B47"/>
    <w:rsid w:val="00E879ED"/>
    <w:rsid w:val="00E943AA"/>
    <w:rsid w:val="00EA1FAB"/>
    <w:rsid w:val="00EA3A27"/>
    <w:rsid w:val="00EA3D85"/>
    <w:rsid w:val="00EB2F70"/>
    <w:rsid w:val="00EB3D3C"/>
    <w:rsid w:val="00EB49CB"/>
    <w:rsid w:val="00ED0C21"/>
    <w:rsid w:val="00ED317D"/>
    <w:rsid w:val="00ED33B4"/>
    <w:rsid w:val="00ED462D"/>
    <w:rsid w:val="00ED52FC"/>
    <w:rsid w:val="00ED5331"/>
    <w:rsid w:val="00ED5D83"/>
    <w:rsid w:val="00ED651F"/>
    <w:rsid w:val="00EF15FC"/>
    <w:rsid w:val="00EF270A"/>
    <w:rsid w:val="00EF44A5"/>
    <w:rsid w:val="00F03BEC"/>
    <w:rsid w:val="00F0577E"/>
    <w:rsid w:val="00F06030"/>
    <w:rsid w:val="00F07B35"/>
    <w:rsid w:val="00F11349"/>
    <w:rsid w:val="00F1225E"/>
    <w:rsid w:val="00F13DD5"/>
    <w:rsid w:val="00F20663"/>
    <w:rsid w:val="00F36B0F"/>
    <w:rsid w:val="00F372A5"/>
    <w:rsid w:val="00F432CA"/>
    <w:rsid w:val="00F4448A"/>
    <w:rsid w:val="00F46BD2"/>
    <w:rsid w:val="00F47F7D"/>
    <w:rsid w:val="00F5309F"/>
    <w:rsid w:val="00F553D1"/>
    <w:rsid w:val="00F55F17"/>
    <w:rsid w:val="00F56F3A"/>
    <w:rsid w:val="00F62FF4"/>
    <w:rsid w:val="00F676A9"/>
    <w:rsid w:val="00F70AE6"/>
    <w:rsid w:val="00F71520"/>
    <w:rsid w:val="00F72633"/>
    <w:rsid w:val="00F73A1E"/>
    <w:rsid w:val="00F74016"/>
    <w:rsid w:val="00F766EA"/>
    <w:rsid w:val="00F802CF"/>
    <w:rsid w:val="00F82DCE"/>
    <w:rsid w:val="00F947F2"/>
    <w:rsid w:val="00F94AD2"/>
    <w:rsid w:val="00FA21B8"/>
    <w:rsid w:val="00FA32B5"/>
    <w:rsid w:val="00FA4F49"/>
    <w:rsid w:val="00FB2641"/>
    <w:rsid w:val="00FC246F"/>
    <w:rsid w:val="00FD06AC"/>
    <w:rsid w:val="00FD26A8"/>
    <w:rsid w:val="00FD3880"/>
    <w:rsid w:val="00FD5AAF"/>
    <w:rsid w:val="00FD5E8B"/>
    <w:rsid w:val="00FE3AB6"/>
    <w:rsid w:val="00FE5617"/>
    <w:rsid w:val="00FF43E7"/>
    <w:rsid w:val="00FF495A"/>
    <w:rsid w:val="00FF581F"/>
    <w:rsid w:val="00FF6A89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760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F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A6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9709C4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9709C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6">
    <w:name w:val="Абзац списка Знак"/>
    <w:basedOn w:val="a0"/>
    <w:link w:val="a5"/>
    <w:uiPriority w:val="34"/>
    <w:qFormat/>
    <w:rsid w:val="009709C4"/>
    <w:rPr>
      <w:rFonts w:eastAsiaTheme="minorEastAsia"/>
      <w:lang w:val="en-US" w:bidi="en-US"/>
    </w:rPr>
  </w:style>
  <w:style w:type="paragraph" w:styleId="a7">
    <w:name w:val="No Spacing"/>
    <w:link w:val="a8"/>
    <w:uiPriority w:val="1"/>
    <w:qFormat/>
    <w:rsid w:val="009709C4"/>
    <w:pPr>
      <w:spacing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9709C4"/>
    <w:rPr>
      <w:rFonts w:ascii="Calibri" w:eastAsia="Times New Roman" w:hAnsi="Calibri" w:cs="Times New Roman"/>
      <w:lang w:eastAsia="ru-RU"/>
    </w:rPr>
  </w:style>
  <w:style w:type="paragraph" w:styleId="a9">
    <w:name w:val="Normal (Web)"/>
    <w:aliases w:val="Обычный (Web)"/>
    <w:basedOn w:val="a"/>
    <w:link w:val="aa"/>
    <w:uiPriority w:val="99"/>
    <w:unhideWhenUsed/>
    <w:qFormat/>
    <w:rsid w:val="00016CB1"/>
    <w:pPr>
      <w:spacing w:before="100" w:beforeAutospacing="1" w:after="100" w:afterAutospacing="1"/>
    </w:pPr>
  </w:style>
  <w:style w:type="character" w:customStyle="1" w:styleId="FontStyle22">
    <w:name w:val="Font Style22"/>
    <w:basedOn w:val="a0"/>
    <w:uiPriority w:val="99"/>
    <w:rsid w:val="008A6E0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1E5BD9"/>
    <w:pPr>
      <w:spacing w:line="331" w:lineRule="exact"/>
    </w:pPr>
    <w:rPr>
      <w:rFonts w:asciiTheme="minorHAnsi" w:eastAsiaTheme="minorEastAsia" w:hAnsiTheme="minorHAnsi"/>
      <w:lang w:val="en-US" w:eastAsia="en-US" w:bidi="en-US"/>
    </w:rPr>
  </w:style>
  <w:style w:type="character" w:styleId="ab">
    <w:name w:val="Emphasis"/>
    <w:basedOn w:val="a0"/>
    <w:uiPriority w:val="20"/>
    <w:qFormat/>
    <w:rsid w:val="00035583"/>
    <w:rPr>
      <w:i/>
      <w:iCs/>
    </w:rPr>
  </w:style>
  <w:style w:type="character" w:customStyle="1" w:styleId="FontStyle24">
    <w:name w:val="Font Style24"/>
    <w:basedOn w:val="a0"/>
    <w:uiPriority w:val="99"/>
    <w:rsid w:val="00B424E3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76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185A0B"/>
    <w:pPr>
      <w:spacing w:before="100" w:beforeAutospacing="1" w:after="100" w:afterAutospacing="1"/>
    </w:pPr>
  </w:style>
  <w:style w:type="paragraph" w:customStyle="1" w:styleId="c10">
    <w:name w:val="c10"/>
    <w:basedOn w:val="a"/>
    <w:rsid w:val="001755AC"/>
    <w:pPr>
      <w:spacing w:before="100" w:beforeAutospacing="1" w:after="100" w:afterAutospacing="1"/>
    </w:pPr>
  </w:style>
  <w:style w:type="character" w:customStyle="1" w:styleId="c1">
    <w:name w:val="c1"/>
    <w:basedOn w:val="a0"/>
    <w:rsid w:val="001755AC"/>
  </w:style>
  <w:style w:type="character" w:customStyle="1" w:styleId="aa">
    <w:name w:val="Обычный (веб) Знак"/>
    <w:aliases w:val="Обычный (Web) Знак"/>
    <w:link w:val="a9"/>
    <w:rsid w:val="00B35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36D8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6D8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3B7C5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B7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B7C5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7C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5F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11">
    <w:name w:val="Сетка таблицы1"/>
    <w:basedOn w:val="a1"/>
    <w:next w:val="a3"/>
    <w:uiPriority w:val="39"/>
    <w:rsid w:val="00625F5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rsid w:val="00421B7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8C718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760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F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A6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9709C4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9709C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6">
    <w:name w:val="Абзац списка Знак"/>
    <w:basedOn w:val="a0"/>
    <w:link w:val="a5"/>
    <w:uiPriority w:val="34"/>
    <w:qFormat/>
    <w:rsid w:val="009709C4"/>
    <w:rPr>
      <w:rFonts w:eastAsiaTheme="minorEastAsia"/>
      <w:lang w:val="en-US" w:bidi="en-US"/>
    </w:rPr>
  </w:style>
  <w:style w:type="paragraph" w:styleId="a7">
    <w:name w:val="No Spacing"/>
    <w:link w:val="a8"/>
    <w:uiPriority w:val="1"/>
    <w:qFormat/>
    <w:rsid w:val="009709C4"/>
    <w:pPr>
      <w:spacing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9709C4"/>
    <w:rPr>
      <w:rFonts w:ascii="Calibri" w:eastAsia="Times New Roman" w:hAnsi="Calibri" w:cs="Times New Roman"/>
      <w:lang w:eastAsia="ru-RU"/>
    </w:rPr>
  </w:style>
  <w:style w:type="paragraph" w:styleId="a9">
    <w:name w:val="Normal (Web)"/>
    <w:aliases w:val="Обычный (Web)"/>
    <w:basedOn w:val="a"/>
    <w:link w:val="aa"/>
    <w:uiPriority w:val="99"/>
    <w:unhideWhenUsed/>
    <w:qFormat/>
    <w:rsid w:val="00016CB1"/>
    <w:pPr>
      <w:spacing w:before="100" w:beforeAutospacing="1" w:after="100" w:afterAutospacing="1"/>
    </w:pPr>
  </w:style>
  <w:style w:type="character" w:customStyle="1" w:styleId="FontStyle22">
    <w:name w:val="Font Style22"/>
    <w:basedOn w:val="a0"/>
    <w:uiPriority w:val="99"/>
    <w:rsid w:val="008A6E0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1E5BD9"/>
    <w:pPr>
      <w:spacing w:line="331" w:lineRule="exact"/>
    </w:pPr>
    <w:rPr>
      <w:rFonts w:asciiTheme="minorHAnsi" w:eastAsiaTheme="minorEastAsia" w:hAnsiTheme="minorHAnsi"/>
      <w:lang w:val="en-US" w:eastAsia="en-US" w:bidi="en-US"/>
    </w:rPr>
  </w:style>
  <w:style w:type="character" w:styleId="ab">
    <w:name w:val="Emphasis"/>
    <w:basedOn w:val="a0"/>
    <w:uiPriority w:val="20"/>
    <w:qFormat/>
    <w:rsid w:val="00035583"/>
    <w:rPr>
      <w:i/>
      <w:iCs/>
    </w:rPr>
  </w:style>
  <w:style w:type="character" w:customStyle="1" w:styleId="FontStyle24">
    <w:name w:val="Font Style24"/>
    <w:basedOn w:val="a0"/>
    <w:uiPriority w:val="99"/>
    <w:rsid w:val="00B424E3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76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185A0B"/>
    <w:pPr>
      <w:spacing w:before="100" w:beforeAutospacing="1" w:after="100" w:afterAutospacing="1"/>
    </w:pPr>
  </w:style>
  <w:style w:type="paragraph" w:customStyle="1" w:styleId="c10">
    <w:name w:val="c10"/>
    <w:basedOn w:val="a"/>
    <w:rsid w:val="001755AC"/>
    <w:pPr>
      <w:spacing w:before="100" w:beforeAutospacing="1" w:after="100" w:afterAutospacing="1"/>
    </w:pPr>
  </w:style>
  <w:style w:type="character" w:customStyle="1" w:styleId="c1">
    <w:name w:val="c1"/>
    <w:basedOn w:val="a0"/>
    <w:rsid w:val="001755AC"/>
  </w:style>
  <w:style w:type="character" w:customStyle="1" w:styleId="aa">
    <w:name w:val="Обычный (веб) Знак"/>
    <w:aliases w:val="Обычный (Web) Знак"/>
    <w:link w:val="a9"/>
    <w:rsid w:val="00B35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36D8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6D8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3B7C5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B7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B7C5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7C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5F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11">
    <w:name w:val="Сетка таблицы1"/>
    <w:basedOn w:val="a1"/>
    <w:next w:val="a3"/>
    <w:uiPriority w:val="39"/>
    <w:rsid w:val="00625F5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rsid w:val="00421B7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8C718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ov.academy.edu.by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ravo.by/document/?guid=12551&amp;p0=H1220018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.by/document/?guid=12551&amp;p0=H12200183" TargetMode="External"/><Relationship Id="rId24" Type="http://schemas.openxmlformats.org/officeDocument/2006/relationships/image" Target="media/image11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inov.academy.edu.by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ov.academy.edu.by" TargetMode="External"/><Relationship Id="rId14" Type="http://schemas.openxmlformats.org/officeDocument/2006/relationships/hyperlink" Target="https://inov.academy.edy.by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1B41-CDCF-4917-8928-AF86DE93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34</Pages>
  <Words>8019</Words>
  <Characters>45710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50</cp:revision>
  <cp:lastPrinted>2024-05-10T13:00:00Z</cp:lastPrinted>
  <dcterms:created xsi:type="dcterms:W3CDTF">2024-04-25T13:48:00Z</dcterms:created>
  <dcterms:modified xsi:type="dcterms:W3CDTF">2024-05-17T14:48:00Z</dcterms:modified>
</cp:coreProperties>
</file>