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A7B19" w14:textId="54A76378" w:rsidR="00151A5B" w:rsidRDefault="00151A5B" w:rsidP="00151A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D5212C" wp14:editId="13EA4FFA">
            <wp:simplePos x="0" y="0"/>
            <wp:positionH relativeFrom="column">
              <wp:posOffset>-746465</wp:posOffset>
            </wp:positionH>
            <wp:positionV relativeFrom="paragraph">
              <wp:posOffset>-296886</wp:posOffset>
            </wp:positionV>
            <wp:extent cx="7440930" cy="10536865"/>
            <wp:effectExtent l="0" t="0" r="762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636" cy="1058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788E9" w14:textId="3ADF2FA2" w:rsidR="00151A5B" w:rsidRDefault="00151A5B" w:rsidP="00151A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7B544F7D" w14:textId="1167C2C3" w:rsidR="00151A5B" w:rsidRPr="00151A5B" w:rsidRDefault="00151A5B" w:rsidP="00151A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A5B">
        <w:rPr>
          <w:rFonts w:ascii="Times New Roman" w:hAnsi="Times New Roman" w:cs="Times New Roman"/>
          <w:b/>
          <w:bCs/>
          <w:sz w:val="28"/>
          <w:szCs w:val="28"/>
        </w:rPr>
        <w:t>«НЕЖЕЛАТЕЛЬНОЕ ПОВЕДЕНИЕ У ДЕТЕЙ С РАС»</w:t>
      </w:r>
    </w:p>
    <w:p w14:paraId="34983BCF" w14:textId="77777777" w:rsidR="00151A5B" w:rsidRDefault="00151A5B" w:rsidP="00950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5424ED1" w14:textId="27A63A8A" w:rsidR="009509DC" w:rsidRDefault="00151A5B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09DC" w:rsidRPr="009509DC">
        <w:rPr>
          <w:rFonts w:ascii="Times New Roman" w:hAnsi="Times New Roman" w:cs="Times New Roman"/>
          <w:sz w:val="28"/>
          <w:szCs w:val="28"/>
        </w:rPr>
        <w:t>«</w:t>
      </w:r>
      <w:r w:rsidR="009509DC">
        <w:rPr>
          <w:rFonts w:ascii="Times New Roman" w:hAnsi="Times New Roman" w:cs="Times New Roman"/>
          <w:sz w:val="28"/>
          <w:szCs w:val="28"/>
        </w:rPr>
        <w:t>Н</w:t>
      </w:r>
      <w:r w:rsidR="009509DC" w:rsidRPr="009509DC">
        <w:rPr>
          <w:rFonts w:ascii="Times New Roman" w:hAnsi="Times New Roman" w:cs="Times New Roman"/>
          <w:sz w:val="28"/>
          <w:szCs w:val="28"/>
        </w:rPr>
        <w:t xml:space="preserve">ежелательное» поведение </w:t>
      </w:r>
      <w:r w:rsidR="009509DC">
        <w:rPr>
          <w:rFonts w:ascii="Times New Roman" w:hAnsi="Times New Roman" w:cs="Times New Roman"/>
          <w:sz w:val="28"/>
          <w:szCs w:val="28"/>
        </w:rPr>
        <w:t>–</w:t>
      </w:r>
      <w:r w:rsidR="009509DC" w:rsidRPr="009509DC">
        <w:rPr>
          <w:rFonts w:ascii="Times New Roman" w:hAnsi="Times New Roman" w:cs="Times New Roman"/>
          <w:sz w:val="28"/>
          <w:szCs w:val="28"/>
        </w:rPr>
        <w:t xml:space="preserve"> </w:t>
      </w:r>
      <w:r w:rsidR="009509DC">
        <w:rPr>
          <w:rFonts w:ascii="Times New Roman" w:hAnsi="Times New Roman" w:cs="Times New Roman"/>
          <w:sz w:val="28"/>
          <w:szCs w:val="28"/>
        </w:rPr>
        <w:t xml:space="preserve">такое поведение, которое </w:t>
      </w:r>
      <w:r w:rsidR="009509DC" w:rsidRPr="009509DC">
        <w:rPr>
          <w:rFonts w:ascii="Times New Roman" w:hAnsi="Times New Roman" w:cs="Times New Roman"/>
          <w:sz w:val="28"/>
          <w:szCs w:val="28"/>
        </w:rPr>
        <w:t>окружающие оценивают негативно и не хотят, чтобы оно присутствовало у ребенка с</w:t>
      </w:r>
      <w:r>
        <w:rPr>
          <w:rFonts w:ascii="Times New Roman" w:hAnsi="Times New Roman" w:cs="Times New Roman"/>
          <w:sz w:val="28"/>
          <w:szCs w:val="28"/>
        </w:rPr>
        <w:t xml:space="preserve"> расстройством аутистического спектра</w:t>
      </w:r>
      <w:r w:rsidR="00950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509DC" w:rsidRPr="009509DC">
        <w:rPr>
          <w:rFonts w:ascii="Times New Roman" w:hAnsi="Times New Roman" w:cs="Times New Roman"/>
          <w:sz w:val="28"/>
          <w:szCs w:val="28"/>
        </w:rPr>
        <w:t>РАС</w:t>
      </w:r>
      <w:r>
        <w:rPr>
          <w:rFonts w:ascii="Times New Roman" w:hAnsi="Times New Roman" w:cs="Times New Roman"/>
          <w:sz w:val="28"/>
          <w:szCs w:val="28"/>
        </w:rPr>
        <w:t>)</w:t>
      </w:r>
      <w:r w:rsidR="009509DC">
        <w:rPr>
          <w:rFonts w:ascii="Times New Roman" w:hAnsi="Times New Roman" w:cs="Times New Roman"/>
          <w:sz w:val="28"/>
          <w:szCs w:val="28"/>
        </w:rPr>
        <w:t>. К</w:t>
      </w:r>
      <w:r w:rsidR="009509DC" w:rsidRPr="009509DC">
        <w:rPr>
          <w:rFonts w:ascii="Times New Roman" w:hAnsi="Times New Roman" w:cs="Times New Roman"/>
          <w:sz w:val="28"/>
          <w:szCs w:val="28"/>
        </w:rPr>
        <w:t xml:space="preserve">оррекционная задача при </w:t>
      </w:r>
      <w:r w:rsidR="009509DC">
        <w:rPr>
          <w:rFonts w:ascii="Times New Roman" w:hAnsi="Times New Roman" w:cs="Times New Roman"/>
          <w:sz w:val="28"/>
          <w:szCs w:val="28"/>
        </w:rPr>
        <w:t xml:space="preserve">нежелательном поведении </w:t>
      </w:r>
      <w:r w:rsidR="009509DC" w:rsidRPr="009509DC">
        <w:rPr>
          <w:rFonts w:ascii="Times New Roman" w:hAnsi="Times New Roman" w:cs="Times New Roman"/>
          <w:sz w:val="28"/>
          <w:szCs w:val="28"/>
        </w:rPr>
        <w:t>- управлять поведением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9DC" w:rsidRPr="009509DC">
        <w:rPr>
          <w:rFonts w:ascii="Times New Roman" w:hAnsi="Times New Roman" w:cs="Times New Roman"/>
          <w:sz w:val="28"/>
          <w:szCs w:val="28"/>
        </w:rPr>
        <w:t>ребенка, изменяя окружающую среду.</w:t>
      </w:r>
    </w:p>
    <w:p w14:paraId="51D24CD9" w14:textId="406FFC1F" w:rsid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509D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509DC">
        <w:rPr>
          <w:rFonts w:ascii="Times New Roman" w:hAnsi="Times New Roman" w:cs="Times New Roman"/>
          <w:sz w:val="28"/>
          <w:szCs w:val="28"/>
        </w:rPr>
        <w:t>роблемное» поведение - такое поведение ребенка, которое создает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трудности ему и окружающим. Педагог помогает ребенку справиться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возникшими трудностями.</w:t>
      </w:r>
    </w:p>
    <w:p w14:paraId="7F0C9A24" w14:textId="56838173" w:rsidR="009509DC" w:rsidRP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509DC">
        <w:rPr>
          <w:rFonts w:ascii="Times New Roman" w:hAnsi="Times New Roman" w:cs="Times New Roman"/>
          <w:sz w:val="28"/>
          <w:szCs w:val="28"/>
        </w:rPr>
        <w:t>Поведение, отклоняющееся от общепринятых норм,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соответствующее возрасту ребенка или социальной ситуации,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достаточно характерно для детей с РАС. Это объясняется целым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комплексом особенностей, характерных для данного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развития:</w:t>
      </w:r>
    </w:p>
    <w:p w14:paraId="2990A991" w14:textId="092AE402" w:rsidR="009509DC" w:rsidRP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9DC">
        <w:rPr>
          <w:rFonts w:ascii="Times New Roman" w:hAnsi="Times New Roman" w:cs="Times New Roman"/>
          <w:sz w:val="28"/>
          <w:szCs w:val="28"/>
        </w:rPr>
        <w:t>- недостаточность психического тонуса вызывает быструю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утомляемость и истощаемость у ребенка с РАС (например, ребенок рвет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и кидает пособия,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потому что устал заниматься);</w:t>
      </w:r>
    </w:p>
    <w:p w14:paraId="35A5310F" w14:textId="5913B71A" w:rsidR="009509DC" w:rsidRP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9DC">
        <w:rPr>
          <w:rFonts w:ascii="Times New Roman" w:hAnsi="Times New Roman" w:cs="Times New Roman"/>
          <w:sz w:val="28"/>
          <w:szCs w:val="28"/>
        </w:rPr>
        <w:t xml:space="preserve">- особенности сенсорной чувствительности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509DC">
        <w:rPr>
          <w:rFonts w:ascii="Times New Roman" w:hAnsi="Times New Roman" w:cs="Times New Roman"/>
          <w:sz w:val="28"/>
          <w:szCs w:val="28"/>
        </w:rPr>
        <w:t xml:space="preserve"> повышенная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слуховая, зрительная, тактильная и др</w:t>
      </w:r>
      <w:r w:rsidR="00151A5B">
        <w:rPr>
          <w:rFonts w:ascii="Times New Roman" w:hAnsi="Times New Roman" w:cs="Times New Roman"/>
          <w:sz w:val="28"/>
          <w:szCs w:val="28"/>
        </w:rPr>
        <w:t>угие</w:t>
      </w:r>
      <w:r w:rsidRPr="009509DC">
        <w:rPr>
          <w:rFonts w:ascii="Times New Roman" w:hAnsi="Times New Roman" w:cs="Times New Roman"/>
          <w:sz w:val="28"/>
          <w:szCs w:val="28"/>
        </w:rPr>
        <w:t xml:space="preserve"> виды чувствительности,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ребенка с РАС вызывают дискомфорт сенсорные раздражители, вполне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приемлемые для нормально развивающихся детей (например, ребенок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отказывается идти в столовую через шумный коридор);</w:t>
      </w:r>
    </w:p>
    <w:p w14:paraId="2C5FB864" w14:textId="0A0A8CFB" w:rsidR="009509DC" w:rsidRP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9DC">
        <w:rPr>
          <w:rFonts w:ascii="Times New Roman" w:hAnsi="Times New Roman" w:cs="Times New Roman"/>
          <w:sz w:val="28"/>
          <w:szCs w:val="28"/>
        </w:rPr>
        <w:t>- нарушение способности принимать и обрабатывать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информацию ребенку с РАС надо больше времени, чтобы понять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происходящее, адаптироваться к ситуации (например, ребенок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отказывается выполнять задание);</w:t>
      </w:r>
    </w:p>
    <w:p w14:paraId="2D854759" w14:textId="6D00CBD2" w:rsidR="009509DC" w:rsidRP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9DC">
        <w:rPr>
          <w:rFonts w:ascii="Times New Roman" w:hAnsi="Times New Roman" w:cs="Times New Roman"/>
          <w:sz w:val="28"/>
          <w:szCs w:val="28"/>
        </w:rPr>
        <w:t>- снижение выносливости в контактах с окружающими людьми</w:t>
      </w:r>
      <w:r w:rsidR="00195F2A">
        <w:rPr>
          <w:rFonts w:ascii="Times New Roman" w:hAnsi="Times New Roman" w:cs="Times New Roman"/>
          <w:sz w:val="28"/>
          <w:szCs w:val="28"/>
        </w:rPr>
        <w:t xml:space="preserve"> - р</w:t>
      </w:r>
      <w:r w:rsidRPr="009509DC">
        <w:rPr>
          <w:rFonts w:ascii="Times New Roman" w:hAnsi="Times New Roman" w:cs="Times New Roman"/>
          <w:sz w:val="28"/>
          <w:szCs w:val="28"/>
        </w:rPr>
        <w:t>ебенок с РАС гораздо быстрее устает от взаимодействия с людьми,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сама ситуация нахождения в социуме часто не является для ребенка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приятной, в отличие от нормально развивающегося ребенка (например,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ребенок убегает, кричит во время утренника);</w:t>
      </w:r>
    </w:p>
    <w:p w14:paraId="118246C0" w14:textId="30ACA1D8" w:rsidR="009509DC" w:rsidRPr="009509DC" w:rsidRDefault="00195F2A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09DC" w:rsidRPr="009509DC">
        <w:rPr>
          <w:rFonts w:ascii="Times New Roman" w:hAnsi="Times New Roman" w:cs="Times New Roman"/>
          <w:sz w:val="28"/>
          <w:szCs w:val="28"/>
        </w:rPr>
        <w:t>нарушения речи и коммуникации - ребенок с Р</w:t>
      </w:r>
      <w:r w:rsidR="00151A5B">
        <w:rPr>
          <w:rFonts w:ascii="Times New Roman" w:hAnsi="Times New Roman" w:cs="Times New Roman"/>
          <w:sz w:val="28"/>
          <w:szCs w:val="28"/>
        </w:rPr>
        <w:t>А</w:t>
      </w:r>
      <w:r w:rsidR="009509DC" w:rsidRPr="009509DC">
        <w:rPr>
          <w:rFonts w:ascii="Times New Roman" w:hAnsi="Times New Roman" w:cs="Times New Roman"/>
          <w:sz w:val="28"/>
          <w:szCs w:val="28"/>
        </w:rPr>
        <w:t>С не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9DC" w:rsidRPr="009509DC">
        <w:rPr>
          <w:rFonts w:ascii="Times New Roman" w:hAnsi="Times New Roman" w:cs="Times New Roman"/>
          <w:sz w:val="28"/>
          <w:szCs w:val="28"/>
        </w:rPr>
        <w:t>сообщить о просьбе, своем эмоциональном состоянии (ребенок устал, 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9DC" w:rsidRPr="009509DC">
        <w:rPr>
          <w:rFonts w:ascii="Times New Roman" w:hAnsi="Times New Roman" w:cs="Times New Roman"/>
          <w:sz w:val="28"/>
          <w:szCs w:val="28"/>
        </w:rPr>
        <w:t>не может сказать об этом и кусает себя или других);</w:t>
      </w:r>
    </w:p>
    <w:p w14:paraId="36DCF5C8" w14:textId="458B0E12" w:rsidR="009509DC" w:rsidRP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9DC">
        <w:rPr>
          <w:rFonts w:ascii="Times New Roman" w:hAnsi="Times New Roman" w:cs="Times New Roman"/>
          <w:sz w:val="28"/>
          <w:szCs w:val="28"/>
        </w:rPr>
        <w:t>- стереотипность поведения и деятельности - применив один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раз определенный вариант поведения, ребенок с РАС будет следовать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ему и дальше, даже если ему не удалось добиться результата (кричит,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даже если не получает желаемого);</w:t>
      </w:r>
    </w:p>
    <w:p w14:paraId="51F1199C" w14:textId="32FD8DCC" w:rsidR="009509DC" w:rsidRDefault="009509DC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9DC">
        <w:rPr>
          <w:rFonts w:ascii="Times New Roman" w:hAnsi="Times New Roman" w:cs="Times New Roman"/>
          <w:sz w:val="28"/>
          <w:szCs w:val="28"/>
        </w:rPr>
        <w:t>- трудности в произвольном подражании - даже если ребенок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видит, что другие дети ведут себя по-другому, ему трудно начать</w:t>
      </w:r>
      <w:r w:rsidR="00195F2A">
        <w:rPr>
          <w:rFonts w:ascii="Times New Roman" w:hAnsi="Times New Roman" w:cs="Times New Roman"/>
          <w:sz w:val="28"/>
          <w:szCs w:val="28"/>
        </w:rPr>
        <w:t xml:space="preserve"> </w:t>
      </w:r>
      <w:r w:rsidRPr="009509DC">
        <w:rPr>
          <w:rFonts w:ascii="Times New Roman" w:hAnsi="Times New Roman" w:cs="Times New Roman"/>
          <w:sz w:val="28"/>
          <w:szCs w:val="28"/>
        </w:rPr>
        <w:t>действовать так же.</w:t>
      </w:r>
    </w:p>
    <w:p w14:paraId="30B8DB02" w14:textId="3CCD942E" w:rsidR="00195F2A" w:rsidRDefault="00195F2A" w:rsidP="00151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95F2A">
        <w:rPr>
          <w:rFonts w:ascii="Times New Roman" w:hAnsi="Times New Roman" w:cs="Times New Roman"/>
          <w:sz w:val="28"/>
          <w:szCs w:val="28"/>
        </w:rPr>
        <w:t>Негативные поведенческие реакции характерны для многих детей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F2A">
        <w:rPr>
          <w:rFonts w:ascii="Times New Roman" w:hAnsi="Times New Roman" w:cs="Times New Roman"/>
          <w:sz w:val="28"/>
          <w:szCs w:val="28"/>
        </w:rPr>
        <w:t>РАС, затрудняют взаимодействие и обучение, приводят к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F2A">
        <w:rPr>
          <w:rFonts w:ascii="Times New Roman" w:hAnsi="Times New Roman" w:cs="Times New Roman"/>
          <w:sz w:val="28"/>
          <w:szCs w:val="28"/>
        </w:rPr>
        <w:t>дезадаптации. Поэтому именно дети с РАС нуждаются в работе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F2A">
        <w:rPr>
          <w:rFonts w:ascii="Times New Roman" w:hAnsi="Times New Roman" w:cs="Times New Roman"/>
          <w:sz w:val="28"/>
          <w:szCs w:val="28"/>
        </w:rPr>
        <w:t>коррекции нежелательного поведения. Имеющиеся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F2A">
        <w:rPr>
          <w:rFonts w:ascii="Times New Roman" w:hAnsi="Times New Roman" w:cs="Times New Roman"/>
          <w:sz w:val="28"/>
          <w:szCs w:val="28"/>
        </w:rPr>
        <w:t>психического развития ребенка с РАС определяют высокий риск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F2A">
        <w:rPr>
          <w:rFonts w:ascii="Times New Roman" w:hAnsi="Times New Roman" w:cs="Times New Roman"/>
          <w:sz w:val="28"/>
          <w:szCs w:val="28"/>
        </w:rPr>
        <w:t>возникновения нежелательного поведения, что препятствует включению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F2A">
        <w:rPr>
          <w:rFonts w:ascii="Times New Roman" w:hAnsi="Times New Roman" w:cs="Times New Roman"/>
          <w:sz w:val="28"/>
          <w:szCs w:val="28"/>
        </w:rPr>
        <w:t>ребенка с РАС во все виды деятельности.</w:t>
      </w:r>
    </w:p>
    <w:p w14:paraId="555F0347" w14:textId="77777777" w:rsidR="00151A5B" w:rsidRDefault="00151A5B" w:rsidP="00151A5B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8"/>
          <w:szCs w:val="28"/>
        </w:rPr>
      </w:pPr>
    </w:p>
    <w:p w14:paraId="7DAAABDB" w14:textId="76AC91B7" w:rsidR="00151A5B" w:rsidRPr="009509DC" w:rsidRDefault="00151A5B" w:rsidP="00151A5B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учитель-дефектолог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Бабарыкова</w:t>
      </w:r>
      <w:proofErr w:type="spellEnd"/>
    </w:p>
    <w:sectPr w:rsidR="00151A5B" w:rsidRPr="009509DC" w:rsidSect="00151A5B">
      <w:pgSz w:w="11906" w:h="16838"/>
      <w:pgMar w:top="568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9DC"/>
    <w:rsid w:val="00151A5B"/>
    <w:rsid w:val="00195F2A"/>
    <w:rsid w:val="00471426"/>
    <w:rsid w:val="004B518B"/>
    <w:rsid w:val="005B147D"/>
    <w:rsid w:val="009509DC"/>
    <w:rsid w:val="00EB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4E95"/>
  <w15:chartTrackingRefBased/>
  <w15:docId w15:val="{F85C840A-250A-4891-8C16-A7EC3CFE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9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9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0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0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09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09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09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09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09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09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0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0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0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0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09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09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09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0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09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09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2026-09-17T18:52:00Z</cp:lastPrinted>
  <dcterms:created xsi:type="dcterms:W3CDTF">2026-08-20T14:05:00Z</dcterms:created>
  <dcterms:modified xsi:type="dcterms:W3CDTF">2026-09-17T18:52:00Z</dcterms:modified>
</cp:coreProperties>
</file>