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2E74B5" w:themeColor="accent1" w:themeShade="BF"/>
  <w:body>
    <w:p w:rsidR="009940F4" w:rsidRPr="00396947" w:rsidRDefault="005A688B" w:rsidP="009940F4">
      <w:pPr>
        <w:shd w:val="clear" w:color="auto" w:fill="2E74B5" w:themeFill="accent1" w:themeFillShade="BF"/>
        <w:spacing w:after="0" w:line="240" w:lineRule="auto"/>
        <w:jc w:val="center"/>
        <w:outlineLvl w:val="0"/>
        <w:rPr>
          <w:rFonts w:ascii="Times New Roman" w:eastAsia="Times New Roman" w:hAnsi="Times New Roman" w:cs="Times New Roman"/>
          <w:b/>
          <w:bCs/>
          <w:color w:val="F86252"/>
          <w:kern w:val="36"/>
          <w:sz w:val="36"/>
          <w:szCs w:val="28"/>
          <w:lang w:eastAsia="ru-RU"/>
          <w14:glow w14:rad="101600">
            <w14:schemeClr w14:val="bg1">
              <w14:alpha w14:val="40000"/>
            </w14:schemeClr>
          </w14:glow>
          <w14:shadow w14:blurRad="63500" w14:dist="50800" w14:dir="13500000" w14:sx="0" w14:sy="0" w14:kx="0" w14:ky="0" w14:algn="none">
            <w14:srgbClr w14:val="000000">
              <w14:alpha w14:val="50000"/>
            </w14:srgbClr>
          </w14:shadow>
        </w:rPr>
      </w:pPr>
      <w:r w:rsidRPr="00396947">
        <w:rPr>
          <w:rFonts w:ascii="Times New Roman" w:eastAsia="Times New Roman" w:hAnsi="Times New Roman" w:cs="Times New Roman"/>
          <w:b/>
          <w:bCs/>
          <w:color w:val="F86252"/>
          <w:kern w:val="36"/>
          <w:sz w:val="36"/>
          <w:szCs w:val="28"/>
          <w:lang w:eastAsia="ru-RU"/>
          <w14:glow w14:rad="101600">
            <w14:schemeClr w14:val="bg1">
              <w14:alpha w14:val="40000"/>
            </w14:schemeClr>
          </w14:glow>
          <w14:shadow w14:blurRad="63500" w14:dist="50800" w14:dir="13500000" w14:sx="0" w14:sy="0" w14:kx="0" w14:ky="0" w14:algn="none">
            <w14:srgbClr w14:val="000000">
              <w14:alpha w14:val="50000"/>
            </w14:srgbClr>
          </w14:shadow>
        </w:rPr>
        <w:t>Основные причины гибели на воде.</w:t>
      </w:r>
    </w:p>
    <w:p w:rsidR="005A688B" w:rsidRPr="00396947" w:rsidRDefault="005A688B" w:rsidP="009940F4">
      <w:pPr>
        <w:shd w:val="clear" w:color="auto" w:fill="2E74B5" w:themeFill="accent1" w:themeFillShade="BF"/>
        <w:spacing w:line="240" w:lineRule="auto"/>
        <w:jc w:val="center"/>
        <w:outlineLvl w:val="0"/>
        <w:rPr>
          <w:rFonts w:ascii="Times New Roman" w:eastAsia="Times New Roman" w:hAnsi="Times New Roman" w:cs="Times New Roman"/>
          <w:b/>
          <w:bCs/>
          <w:color w:val="F86252"/>
          <w:kern w:val="36"/>
          <w:sz w:val="36"/>
          <w:szCs w:val="28"/>
          <w:lang w:eastAsia="ru-RU"/>
          <w14:glow w14:rad="101600">
            <w14:schemeClr w14:val="bg1">
              <w14:alpha w14:val="40000"/>
            </w14:schemeClr>
          </w14:glow>
          <w14:shadow w14:blurRad="63500" w14:dist="50800" w14:dir="13500000" w14:sx="0" w14:sy="0" w14:kx="0" w14:ky="0" w14:algn="none">
            <w14:srgbClr w14:val="000000">
              <w14:alpha w14:val="50000"/>
            </w14:srgbClr>
          </w14:shadow>
        </w:rPr>
      </w:pPr>
      <w:r w:rsidRPr="00396947">
        <w:rPr>
          <w:rFonts w:ascii="Times New Roman" w:eastAsia="Times New Roman" w:hAnsi="Times New Roman" w:cs="Times New Roman"/>
          <w:b/>
          <w:bCs/>
          <w:color w:val="F86252"/>
          <w:kern w:val="36"/>
          <w:sz w:val="36"/>
          <w:szCs w:val="28"/>
          <w:lang w:eastAsia="ru-RU"/>
          <w14:glow w14:rad="101600">
            <w14:schemeClr w14:val="bg1">
              <w14:alpha w14:val="40000"/>
            </w14:schemeClr>
          </w14:glow>
          <w14:shadow w14:blurRad="63500" w14:dist="50800" w14:dir="13500000" w14:sx="0" w14:sy="0" w14:kx="0" w14:ky="0" w14:algn="none">
            <w14:srgbClr w14:val="000000">
              <w14:alpha w14:val="50000"/>
            </w14:srgbClr>
          </w14:shadow>
        </w:rPr>
        <w:t xml:space="preserve"> Как не допустить трагедии?</w:t>
      </w:r>
    </w:p>
    <w:p w:rsidR="009940F4" w:rsidRPr="009940F4" w:rsidRDefault="009940F4"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EDEDED" w:themeColor="accent3" w:themeTint="33"/>
          <w:sz w:val="28"/>
          <w:szCs w:val="28"/>
          <w:lang w:eastAsia="ru-RU"/>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Причины несчастных случаев на воде</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EDEDED" w:themeColor="accent3" w:themeTint="33"/>
          <w:sz w:val="12"/>
          <w:szCs w:val="28"/>
          <w:lang w:eastAsia="ru-RU"/>
        </w:rPr>
      </w:pPr>
    </w:p>
    <w:p w:rsid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Основная причина несчастных случаев при купании — недооценка опасностей и неумение выходить из тяжелой ситуации. Часто человек тонет не потому, что не умеет плавать, а потому, что поддается панике. </w:t>
      </w:r>
    </w:p>
    <w:p w:rsidR="00D425D5"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Чаще всего к трагедии приводят такие причины, как состояние алкогольного опьянения, заплывы на дальние дистанции, купание в штормовую погоду, переохлаждение организма, мышечные судороги, разрывы надувных плав</w:t>
      </w:r>
      <w:r w:rsidR="00D425D5" w:rsidRPr="009940F4">
        <w:rPr>
          <w:rFonts w:ascii="Times New Roman" w:eastAsia="Times New Roman" w:hAnsi="Times New Roman" w:cs="Times New Roman"/>
          <w:color w:val="EDEDED" w:themeColor="accent3" w:themeTint="33"/>
          <w:sz w:val="28"/>
          <w:szCs w:val="28"/>
          <w:lang w:eastAsia="ru-RU"/>
        </w:rPr>
        <w:t xml:space="preserve">ательных </w:t>
      </w:r>
      <w:r w:rsidRPr="009940F4">
        <w:rPr>
          <w:rFonts w:ascii="Times New Roman" w:eastAsia="Times New Roman" w:hAnsi="Times New Roman" w:cs="Times New Roman"/>
          <w:color w:val="EDEDED" w:themeColor="accent3" w:themeTint="33"/>
          <w:sz w:val="28"/>
          <w:szCs w:val="28"/>
          <w:lang w:eastAsia="ru-RU"/>
        </w:rPr>
        <w:t>средств, отсутствие присмотра за детьми, прыжки с высоты. Безопасность на воде легче всего обеспечить на специально оборудованном пляже, где есть спасатели.</w:t>
      </w:r>
    </w:p>
    <w:p w:rsidR="00D425D5"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 </w:t>
      </w: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Правила поведения на воде</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EDEDED" w:themeColor="accent3" w:themeTint="33"/>
          <w:sz w:val="12"/>
          <w:szCs w:val="28"/>
          <w:lang w:eastAsia="ru-RU"/>
        </w:rPr>
      </w:pPr>
    </w:p>
    <w:p w:rsidR="00D425D5"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Ежегодно в Беларуси тонут люди. Многие просто не умеют держаться на воде, поэтому очень важно овладеть техникой плавания еще в детстве, для того чтобы чувствовать себя уверенно и в случае необходимости суметь оказать помощь утопающему. </w:t>
      </w:r>
    </w:p>
    <w:p w:rsidR="00396947" w:rsidRP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D425D5"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Техника безопасности на воде требует обязательного соблюдения следующих правил: </w:t>
      </w:r>
    </w:p>
    <w:p w:rsidR="00396947" w:rsidRP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D425D5" w:rsidRPr="00396947" w:rsidRDefault="005A688B" w:rsidP="00396947">
      <w:pPr>
        <w:pStyle w:val="a5"/>
        <w:numPr>
          <w:ilvl w:val="0"/>
          <w:numId w:val="1"/>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Желательно купаться только на оборудованных пляжах, где есть все средства для спасения и оказания первой помощи. В незнакомых водоемах дно может нести опасность в виде разбитых стекол, коряг, металлических прутов и прочего мусора.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Нельзя купаться в заболоченных местах и там, где есть тина и водоросли. Лучше всего выбирать водоемы с песчаным дном или галькой.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Не заплывать за буйки — шансы на спасение резко уменьшаются, если человек находится далеко от берега.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Строго запрещается купаться в водоемах в нетрезвом состоянии. Алкоголь дополнительно расширяет сосуды, и после погружения в холодную воду наступает резкий спазм. В условиях открытого водоема это может стоить жизни. Не стоит забывать, что нетрезвый человек не в состоянии адекватно оценивать ситуацию и может совершать поступки, которые никогда бы не совершил в трезвом виде. Как результат — 70 </w:t>
      </w:r>
      <w:r w:rsidR="00D425D5" w:rsidRPr="00396947">
        <w:rPr>
          <w:rFonts w:ascii="Times New Roman" w:eastAsia="Times New Roman" w:hAnsi="Times New Roman" w:cs="Times New Roman"/>
          <w:color w:val="EDEDED" w:themeColor="accent3" w:themeTint="33"/>
          <w:sz w:val="28"/>
          <w:szCs w:val="28"/>
          <w:lang w:eastAsia="ru-RU"/>
        </w:rPr>
        <w:t>%</w:t>
      </w:r>
      <w:r w:rsidRPr="00396947">
        <w:rPr>
          <w:rFonts w:ascii="Times New Roman" w:eastAsia="Times New Roman" w:hAnsi="Times New Roman" w:cs="Times New Roman"/>
          <w:color w:val="EDEDED" w:themeColor="accent3" w:themeTint="33"/>
          <w:sz w:val="28"/>
          <w:szCs w:val="28"/>
          <w:lang w:eastAsia="ru-RU"/>
        </w:rPr>
        <w:t xml:space="preserve"> утонувших были в состоянии алкогольного опьянения.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Правила безопасности на воде запрещают подплывать близко к судам — при их приближении уровень воды резко повышается. Кроме того, известны случаи затягивания плавающих людей под дно теплохода.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Запрещаются прыжки в воду с лодок, катеров, пирсов и прочих объектов, не приспособленных для этих целей. Это может стоить разбитой головы.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Не рекомендуется купаться в водоемах, если температура воды ниже +15 градусов. </w:t>
      </w:r>
    </w:p>
    <w:p w:rsidR="00D425D5" w:rsidRPr="00396947" w:rsidRDefault="005A688B" w:rsidP="00396947">
      <w:pPr>
        <w:pStyle w:val="a5"/>
        <w:numPr>
          <w:ilvl w:val="0"/>
          <w:numId w:val="3"/>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Также нельзя купаться во время шторма или в местах с сильным прибоем.</w:t>
      </w:r>
    </w:p>
    <w:p w:rsidR="00D425D5" w:rsidRPr="009940F4" w:rsidRDefault="00D425D5" w:rsidP="00396947">
      <w:pPr>
        <w:shd w:val="clear" w:color="auto" w:fill="2E74B5" w:themeFill="accent1" w:themeFillShade="BF"/>
        <w:spacing w:after="0" w:line="240" w:lineRule="auto"/>
        <w:ind w:firstLine="284"/>
        <w:jc w:val="both"/>
        <w:rPr>
          <w:rFonts w:ascii="Times New Roman" w:eastAsia="Times New Roman" w:hAnsi="Times New Roman" w:cs="Times New Roman"/>
          <w:color w:val="EDEDED" w:themeColor="accent3" w:themeTint="33"/>
          <w:sz w:val="28"/>
          <w:szCs w:val="28"/>
          <w:lang w:eastAsia="ru-RU"/>
        </w:rPr>
      </w:pPr>
    </w:p>
    <w:p w:rsid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lastRenderedPageBreak/>
        <w:t>Правила поведения на воде в летний период</w:t>
      </w:r>
      <w:r w:rsidR="00D425D5" w:rsidRPr="00396947">
        <w:rPr>
          <w:rFonts w:ascii="Times New Roman" w:eastAsia="Times New Roman" w:hAnsi="Times New Roman" w:cs="Times New Roman"/>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Открытый водоем - это всегда некоторая опасность и риск. Вода может выглядеть приветливо, но даже тот, кто хорошо умеет плавать, может попасть в беду. Правила безопасности на воде летом мало отличаются от общепринятых норм поведения в другое время. Можно лишь добавить некоторые рекомендации:</w:t>
      </w:r>
    </w:p>
    <w:p w:rsidR="00D425D5" w:rsidRPr="00396947" w:rsidRDefault="005A688B" w:rsidP="00396947">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r w:rsidRPr="00396947">
        <w:rPr>
          <w:rFonts w:ascii="Times New Roman" w:eastAsia="Times New Roman" w:hAnsi="Times New Roman" w:cs="Times New Roman"/>
          <w:color w:val="EDEDED" w:themeColor="accent3" w:themeTint="33"/>
          <w:sz w:val="12"/>
          <w:szCs w:val="28"/>
          <w:lang w:eastAsia="ru-RU"/>
        </w:rPr>
        <w:t xml:space="preserve">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Продолжительность купания должна зависеть от температуры воздуха и воды, а также от силы ветра. Рекомендованная температура окружающей среды - от +25°С при ясной безветренной погоде.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Погружаться в водоем следует постепенно, особенно если тело сильно разогрето солнцем.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Безопасность на воде летом не допускает грубых игр с погружением и удержанием под водой.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Купаться после еды можно только спустя 1,5-2 часа.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Продолжительность купания не должна превышать 15-20 минут. </w:t>
      </w:r>
    </w:p>
    <w:p w:rsidR="00D425D5" w:rsidRPr="009940F4" w:rsidRDefault="00D425D5" w:rsidP="00396947">
      <w:pPr>
        <w:shd w:val="clear" w:color="auto" w:fill="2E74B5" w:themeFill="accent1" w:themeFillShade="BF"/>
        <w:spacing w:after="0" w:line="240" w:lineRule="auto"/>
        <w:ind w:firstLine="284"/>
        <w:jc w:val="both"/>
        <w:rPr>
          <w:rFonts w:ascii="Times New Roman" w:eastAsia="Times New Roman" w:hAnsi="Times New Roman" w:cs="Times New Roman"/>
          <w:color w:val="EDEDED" w:themeColor="accent3" w:themeTint="33"/>
          <w:sz w:val="28"/>
          <w:szCs w:val="28"/>
          <w:lang w:eastAsia="ru-RU"/>
        </w:rPr>
      </w:pPr>
    </w:p>
    <w:p w:rsidR="00D425D5" w:rsidRPr="00396947" w:rsidRDefault="005A688B" w:rsidP="00396947">
      <w:pPr>
        <w:pStyle w:val="a5"/>
        <w:shd w:val="clear" w:color="auto" w:fill="2E74B5" w:themeFill="accent1" w:themeFillShade="BF"/>
        <w:spacing w:after="0" w:line="240" w:lineRule="auto"/>
        <w:ind w:left="284"/>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Правила поведения на воде в зимний период</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396947" w:rsidP="00396947">
      <w:pPr>
        <w:shd w:val="clear" w:color="auto" w:fill="2E74B5" w:themeFill="accent1" w:themeFillShade="BF"/>
        <w:spacing w:after="0" w:line="240" w:lineRule="auto"/>
        <w:ind w:firstLine="284"/>
        <w:jc w:val="both"/>
        <w:rPr>
          <w:rFonts w:ascii="Times New Roman" w:eastAsia="Times New Roman" w:hAnsi="Times New Roman" w:cs="Times New Roman"/>
          <w:b/>
          <w:color w:val="EDEDED" w:themeColor="accent3" w:themeTint="33"/>
          <w:sz w:val="12"/>
          <w:szCs w:val="28"/>
          <w:lang w:eastAsia="ru-RU"/>
        </w:rPr>
      </w:pPr>
      <w:r>
        <w:rPr>
          <w:rFonts w:ascii="Times New Roman" w:eastAsia="Times New Roman" w:hAnsi="Times New Roman" w:cs="Times New Roman"/>
          <w:b/>
          <w:color w:val="EDEDED" w:themeColor="accent3" w:themeTint="33"/>
          <w:sz w:val="12"/>
          <w:szCs w:val="28"/>
          <w:lang w:eastAsia="ru-RU"/>
        </w:rPr>
        <w:tab/>
      </w:r>
    </w:p>
    <w:p w:rsidR="00D425D5" w:rsidRPr="00396947" w:rsidRDefault="005A688B" w:rsidP="00396947">
      <w:pPr>
        <w:pStyle w:val="a5"/>
        <w:shd w:val="clear" w:color="auto" w:fill="2E74B5" w:themeFill="accent1" w:themeFillShade="BF"/>
        <w:spacing w:after="0" w:line="240" w:lineRule="auto"/>
        <w:ind w:left="0" w:firstLine="708"/>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В период с ноября по декабрь, до наступления устойчивых заморозков, ледовый покров является непрочным и ненадежным. Днем под воздействием солнца лед становится пористым и слабым, даже при сохранении достаточной толщины. Безопасность на воде зимой требует соблюдения основного условия — реальной оценки толщины и прочности льда относительно предполагаемой нагрузки. Для безопасной переправы человека вода должна промерзнуть не менее чем на 10 см, для переправы автомобилей - не менее чем на 30 см. </w:t>
      </w:r>
    </w:p>
    <w:p w:rsidR="00D425D5" w:rsidRDefault="005A688B" w:rsidP="00396947">
      <w:pPr>
        <w:pStyle w:val="a5"/>
        <w:shd w:val="clear" w:color="auto" w:fill="2E74B5" w:themeFill="accent1" w:themeFillShade="BF"/>
        <w:spacing w:after="0" w:line="240" w:lineRule="auto"/>
        <w:ind w:left="0" w:firstLine="708"/>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Меры безопасности на воде в зимний период включают в себя следующие правила: </w:t>
      </w:r>
    </w:p>
    <w:p w:rsidR="00396947" w:rsidRPr="00396947" w:rsidRDefault="00396947" w:rsidP="00396947">
      <w:pPr>
        <w:pStyle w:val="a5"/>
        <w:shd w:val="clear" w:color="auto" w:fill="2E74B5" w:themeFill="accent1" w:themeFillShade="BF"/>
        <w:spacing w:after="0" w:line="240" w:lineRule="auto"/>
        <w:ind w:left="0" w:firstLine="708"/>
        <w:jc w:val="both"/>
        <w:rPr>
          <w:rFonts w:ascii="Times New Roman" w:eastAsia="Times New Roman" w:hAnsi="Times New Roman" w:cs="Times New Roman"/>
          <w:color w:val="EDEDED" w:themeColor="accent3" w:themeTint="33"/>
          <w:sz w:val="12"/>
          <w:szCs w:val="28"/>
          <w:lang w:eastAsia="ru-RU"/>
        </w:rPr>
      </w:pP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Нельзя передвигаться по льду в темное время суток или в условиях плохой видимости.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При переходе через реку нужно воспользоваться ледовой переправой.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Перед тем как начать движение по замерзшему водоему, требуется внимательно осмотреться, наметить маршрут передвижения и маршрут возможного возвращения в случае опасности.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При передвижении следует избегать мест, где лед запорошен снегом.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Прежде чем встать на лед, нужно убедиться в его прочности. Палкой наносятся удары впереди себя и по обе стороны от себя по нескольку раз в одно и то же место.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Запрещается проверять лед на прочность ударом ноги.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В случае появления на поверхности воды, следует отступать обратно по своим же следам, скользящими движениями, не отрывая ног от поверхности. </w:t>
      </w:r>
    </w:p>
    <w:p w:rsidR="00D425D5" w:rsidRPr="00396947" w:rsidRDefault="005A688B" w:rsidP="00396947">
      <w:pPr>
        <w:pStyle w:val="a5"/>
        <w:numPr>
          <w:ilvl w:val="1"/>
          <w:numId w:val="5"/>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При переходе по льду группой людей следует соблюдать расстояние друг от друга в 5-6 м. Замерзший водоем лучше всего пересекать на лыжах. </w:t>
      </w:r>
    </w:p>
    <w:p w:rsidR="00921E01" w:rsidRPr="00921E01" w:rsidRDefault="00921E01" w:rsidP="00921E01">
      <w:pPr>
        <w:pStyle w:val="a5"/>
        <w:shd w:val="clear" w:color="auto" w:fill="2E74B5" w:themeFill="accent1" w:themeFillShade="BF"/>
        <w:spacing w:after="0" w:line="240" w:lineRule="auto"/>
        <w:ind w:left="0" w:firstLine="709"/>
        <w:jc w:val="both"/>
        <w:rPr>
          <w:rFonts w:ascii="Times New Roman" w:eastAsia="Times New Roman" w:hAnsi="Times New Roman" w:cs="Times New Roman"/>
          <w:color w:val="EDEDED" w:themeColor="accent3" w:themeTint="33"/>
          <w:sz w:val="12"/>
          <w:szCs w:val="28"/>
          <w:lang w:eastAsia="ru-RU"/>
        </w:rPr>
      </w:pPr>
    </w:p>
    <w:p w:rsidR="00D425D5" w:rsidRPr="00396947" w:rsidRDefault="005A688B" w:rsidP="00921E01">
      <w:pPr>
        <w:pStyle w:val="a5"/>
        <w:shd w:val="clear" w:color="auto" w:fill="2E74B5" w:themeFill="accent1" w:themeFillShade="BF"/>
        <w:spacing w:after="0" w:line="240" w:lineRule="auto"/>
        <w:ind w:left="0" w:firstLine="709"/>
        <w:jc w:val="both"/>
        <w:rPr>
          <w:rFonts w:ascii="Times New Roman" w:eastAsia="Times New Roman" w:hAnsi="Times New Roman" w:cs="Times New Roman"/>
          <w:color w:val="EDEDED" w:themeColor="accent3" w:themeTint="33"/>
          <w:sz w:val="28"/>
          <w:szCs w:val="28"/>
          <w:lang w:eastAsia="ru-RU"/>
        </w:rPr>
      </w:pPr>
      <w:r w:rsidRPr="00396947">
        <w:rPr>
          <w:rFonts w:ascii="Times New Roman" w:eastAsia="Times New Roman" w:hAnsi="Times New Roman" w:cs="Times New Roman"/>
          <w:color w:val="EDEDED" w:themeColor="accent3" w:themeTint="33"/>
          <w:sz w:val="28"/>
          <w:szCs w:val="28"/>
          <w:lang w:eastAsia="ru-RU"/>
        </w:rPr>
        <w:t xml:space="preserve">Безопасность на воде зимой особенно актуальна в период оттепелей, когда даже толстый лед теряет свою прочность. </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921E01" w:rsidRDefault="00921E01"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396947" w:rsidRDefault="00396947"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lastRenderedPageBreak/>
        <w:t>Безопасность детей на воде</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Вода — опасная стихия даже для взрослого человека, а для детей она опасна вдвойне. Причем несчастья случаются чаще всего не с теми малышами, которые не умеют плавать (как правило, они не заходят глубоко в воду), а с теми, которые мнят себя отличными пловцами. Поэтому безопасное поведение на воде детей в первую очередь зависит от родителей. </w:t>
      </w:r>
    </w:p>
    <w:p w:rsid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Самое первое и самое главное правило — дети дошкольного и младшего школьного возраста должны купаться строго под присмотром взрослых. Подростки без сопровождения старших могут купаться только в специально отведенных для этого местах. </w:t>
      </w:r>
    </w:p>
    <w:p w:rsidR="00D425D5"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Самое большое количество трагедий происходит именно в водоемах, не предназначенных для купания. Родителям нужно не только рассказать ребенку все правила безопасности на воде, но и привить ему навыки поведения в критической ситуации. Очень важно научить подростка не паниковать и понимать, как нужно себя вести и что предпринимать. Полезно будет овладеть техникой отдыха на воде для того, чтобы в случае необходимости ребенок сумел отдохнуть, а потом, придя в себя, плыть дальше. Плескающиеся в воде дети обычно делают это очень эмоционально и производят много шума. Внезапно наступившая тишина обязательно должна насторожить родителей. Перед поездкой в лагерь или на курорт следует четко объяснить ребенку, что такое безопасное поведение на воде и чем грозит несоблюдение правил. </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Помощь самому себе</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6"/>
          <w:szCs w:val="28"/>
          <w:lang w:eastAsia="ru-RU"/>
        </w:rPr>
      </w:pPr>
    </w:p>
    <w:p w:rsidR="00D425D5"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Умение плавать — одна из главных гарантий безопасного отдыха на воде, но даже хороший пловец может попасть в непредвиденную ситуацию. Если человек чувствует, что силы начинают его оставлять, следует выполнить следующие действия: </w:t>
      </w:r>
    </w:p>
    <w:p w:rsidR="00921E01" w:rsidRPr="00921E01" w:rsidRDefault="00921E01"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Первое и самое главное — сохранять спокойствие и не паниковать. </w:t>
      </w: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Не нужно пытаться кричать — это приведет к тому, что тонущий просто наглотается воды. </w:t>
      </w: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Следует повернуться на спину, набрать в легкие воздух, затем медленно выдохнуть, раскинуть руки и расслабиться, отдохнуть. </w:t>
      </w: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При судороге нужно задержать дыхание, на секунду погрузиться с головой в воду и, схватившись за большой палец, сильно потянуть ступню на себя. </w:t>
      </w: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Восстановив дыхание, можно повернуться на живот и плыть к берегу. </w:t>
      </w:r>
    </w:p>
    <w:p w:rsidR="00D425D5" w:rsidRPr="00921E01" w:rsidRDefault="005A688B" w:rsidP="00921E01">
      <w:pPr>
        <w:pStyle w:val="a5"/>
        <w:numPr>
          <w:ilvl w:val="1"/>
          <w:numId w:val="6"/>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Если во время ныряния потеряна ориентация, надо интенсивно выдохнуть воздух из легких, направление пузырьков укажет путь наверх. </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Признаки тонущего человека</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D425D5"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В реальной жизни человек тонет совсем не так, как это показывают в кино. Тонущий человек не кричит, не машет руками, не поднимает брызг. В большинстве случаев находящиеся рядом люди даже не понимают, что человек тонет. За исключением редких случаев терпящий бедствие не может позвать на помощь, ему для этого просто не хватает воздуха. </w:t>
      </w:r>
    </w:p>
    <w:p w:rsidR="00921E01" w:rsidRDefault="00921E01"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921E01" w:rsidRDefault="00921E01"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D425D5"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bookmarkStart w:id="0" w:name="_GoBack"/>
      <w:bookmarkEnd w:id="0"/>
      <w:r w:rsidRPr="009940F4">
        <w:rPr>
          <w:rFonts w:ascii="Times New Roman" w:eastAsia="Times New Roman" w:hAnsi="Times New Roman" w:cs="Times New Roman"/>
          <w:color w:val="EDEDED" w:themeColor="accent3" w:themeTint="33"/>
          <w:sz w:val="28"/>
          <w:szCs w:val="28"/>
          <w:lang w:eastAsia="ru-RU"/>
        </w:rPr>
        <w:lastRenderedPageBreak/>
        <w:t xml:space="preserve">Определить тонущего человека можно по следующим признакам: </w:t>
      </w:r>
    </w:p>
    <w:p w:rsidR="00921E01" w:rsidRPr="00921E01" w:rsidRDefault="00921E01"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Голова глубоко в воде, рот периодически скрывается и появляется над поверхностью.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Утопающий не может позвать на помощь, только вздохнуть и выдохнуть.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Рот полуоткрыт или открыт, голова сильно запрокинута назад.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Глаза стекленеют и теряют способность сфокусироваться.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Вертикальное положение тела.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Затрудненное и учащенное дыхание.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Человек барахтается на месте, никуда не плывя. </w:t>
      </w:r>
    </w:p>
    <w:p w:rsidR="00D425D5" w:rsidRPr="00921E01" w:rsidRDefault="005A688B" w:rsidP="00921E01">
      <w:pPr>
        <w:pStyle w:val="a5"/>
        <w:numPr>
          <w:ilvl w:val="1"/>
          <w:numId w:val="7"/>
        </w:numPr>
        <w:shd w:val="clear" w:color="auto" w:fill="2E74B5" w:themeFill="accent1" w:themeFillShade="BF"/>
        <w:spacing w:after="0" w:line="240" w:lineRule="auto"/>
        <w:ind w:left="0" w:firstLine="284"/>
        <w:jc w:val="both"/>
        <w:rPr>
          <w:rFonts w:ascii="Times New Roman" w:eastAsia="Times New Roman" w:hAnsi="Times New Roman" w:cs="Times New Roman"/>
          <w:color w:val="EDEDED" w:themeColor="accent3" w:themeTint="33"/>
          <w:sz w:val="28"/>
          <w:szCs w:val="28"/>
          <w:lang w:eastAsia="ru-RU"/>
        </w:rPr>
      </w:pPr>
      <w:r w:rsidRPr="00921E01">
        <w:rPr>
          <w:rFonts w:ascii="Times New Roman" w:eastAsia="Times New Roman" w:hAnsi="Times New Roman" w:cs="Times New Roman"/>
          <w:color w:val="EDEDED" w:themeColor="accent3" w:themeTint="33"/>
          <w:sz w:val="28"/>
          <w:szCs w:val="28"/>
          <w:lang w:eastAsia="ru-RU"/>
        </w:rPr>
        <w:t xml:space="preserve">Попытки перевернуться на спину и принять горизонтальное положение неудачны, при этом тонущий пытается выкарабкаться из воды как по веревочной лестнице. </w:t>
      </w:r>
    </w:p>
    <w:p w:rsidR="00D425D5"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Если присутствует хотя бы один из перечисленных признаков, надо спросить у человека, все ли у него в порядке. Если он не ответит, это, скорее всего, означает, что человеку нужна помощь. Главное в таком случае - не упустить время. </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p>
    <w:p w:rsidR="00D425D5" w:rsidRPr="00396947"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b/>
          <w:color w:val="EDEDED" w:themeColor="accent3" w:themeTint="33"/>
          <w:sz w:val="28"/>
          <w:szCs w:val="28"/>
          <w:u w:val="single"/>
          <w:lang w:eastAsia="ru-RU"/>
        </w:rPr>
      </w:pPr>
      <w:r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Спасение утопающего</w:t>
      </w:r>
      <w:r w:rsidR="00D425D5" w:rsidRPr="00396947">
        <w:rPr>
          <w:rFonts w:ascii="Times New Roman" w:eastAsia="Times New Roman" w:hAnsi="Times New Roman" w:cs="Times New Roman"/>
          <w:b/>
          <w:color w:val="FFE599" w:themeColor="accent4" w:themeTint="66"/>
          <w:sz w:val="28"/>
          <w:szCs w:val="28"/>
          <w:u w:val="single"/>
          <w:lang w:eastAsia="ru-RU"/>
          <w14:shadow w14:blurRad="63500" w14:dist="50800" w14:dir="0" w14:sx="0" w14:sy="0" w14:kx="0" w14:ky="0" w14:algn="none">
            <w14:srgbClr w14:val="000000">
              <w14:alpha w14:val="50000"/>
            </w14:srgbClr>
          </w14:shadow>
        </w:rPr>
        <w:t>.</w:t>
      </w:r>
    </w:p>
    <w:p w:rsidR="00D425D5" w:rsidRPr="009940F4" w:rsidRDefault="00D425D5"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5A688B" w:rsidRPr="009940F4" w:rsidRDefault="005A688B"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xml:space="preserve">Техника безопасности на воде гласит, что самым правильным будет позвать на помощь спасателей или людей, хорошо умеющих плавать. Но если ситуация сложилась так, что спасать терпящего бедствие придется в одиночку, данные рекомендации помогут все сделать правильно: </w:t>
      </w:r>
      <w:r w:rsidR="00D425D5" w:rsidRPr="009940F4">
        <w:rPr>
          <w:rFonts w:ascii="Times New Roman" w:eastAsia="Times New Roman" w:hAnsi="Times New Roman" w:cs="Times New Roman"/>
          <w:color w:val="EDEDED" w:themeColor="accent3" w:themeTint="33"/>
          <w:sz w:val="28"/>
          <w:szCs w:val="28"/>
          <w:lang w:eastAsia="ru-RU"/>
        </w:rPr>
        <w:t>в</w:t>
      </w:r>
      <w:r w:rsidRPr="009940F4">
        <w:rPr>
          <w:rFonts w:ascii="Times New Roman" w:eastAsia="Times New Roman" w:hAnsi="Times New Roman" w:cs="Times New Roman"/>
          <w:color w:val="EDEDED" w:themeColor="accent3" w:themeTint="33"/>
          <w:sz w:val="28"/>
          <w:szCs w:val="28"/>
          <w:lang w:eastAsia="ru-RU"/>
        </w:rPr>
        <w:t xml:space="preserve"> первую очередь следует попробовать успокоить тонущего, дать ему понять, что помощь близка. Иногда этого бывает достаточно, чтобы человек перестал паниковать и сам доплыл до берега. Наиболее действующий способ спасения — с лодки или с берега протянуть тонущему длинный шест или веревку, за которую он сможет ухватиться и выплыть. Если есть спасательный круг, нужно бросить его. Подплывать к терпящему бедствие лучше всего сзади, так как тонущий человек инстинктивно хватает своего спасателя и сковывает его движения, может даже непроизвольно оглушить сильным ударом. Нужно перевернуть человека на спину и плыть с ним к берегу. Если он сопротивляется и тем самым утягивает спасателя на дно, можно погрузиться с ним на несколько секунд в воду, это поможет освободиться от судорожных захватов тонущего. Если тонущий человек пошел ко дну, спасающий должен нырнуть, под водой взять тонущего под мышки либо за волосы и, сильно оттолкнувшись ото дна, всплыть с ним на поверхность.</w:t>
      </w:r>
    </w:p>
    <w:p w:rsidR="009940F4" w:rsidRPr="00396947" w:rsidRDefault="009940F4" w:rsidP="009940F4">
      <w:pPr>
        <w:shd w:val="clear" w:color="auto" w:fill="2E74B5" w:themeFill="accent1" w:themeFillShade="BF"/>
        <w:spacing w:after="0" w:line="240" w:lineRule="auto"/>
        <w:ind w:firstLine="708"/>
        <w:jc w:val="both"/>
        <w:rPr>
          <w:rFonts w:ascii="Times New Roman" w:eastAsia="Times New Roman" w:hAnsi="Times New Roman" w:cs="Times New Roman"/>
          <w:color w:val="EDEDED" w:themeColor="accent3" w:themeTint="33"/>
          <w:sz w:val="12"/>
          <w:szCs w:val="28"/>
          <w:lang w:eastAsia="ru-RU"/>
        </w:rPr>
      </w:pPr>
    </w:p>
    <w:p w:rsidR="005A688B" w:rsidRPr="009940F4" w:rsidRDefault="005A688B" w:rsidP="009940F4">
      <w:pPr>
        <w:shd w:val="clear" w:color="auto" w:fill="2E74B5" w:themeFill="accent1" w:themeFillShade="BF"/>
        <w:spacing w:after="15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5A688B" w:rsidRPr="009940F4" w:rsidRDefault="005A688B" w:rsidP="009940F4">
      <w:pPr>
        <w:shd w:val="clear" w:color="auto" w:fill="2E74B5" w:themeFill="accent1" w:themeFillShade="BF"/>
        <w:spacing w:after="15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Несчастные случаи, происходят не только по причине нарушения правил поведения на воде, но и из-за купания в необорудованных водоёмах, аварий плав</w:t>
      </w:r>
      <w:r w:rsidR="009940F4" w:rsidRPr="009940F4">
        <w:rPr>
          <w:rFonts w:ascii="Times New Roman" w:eastAsia="Times New Roman" w:hAnsi="Times New Roman" w:cs="Times New Roman"/>
          <w:color w:val="EDEDED" w:themeColor="accent3" w:themeTint="33"/>
          <w:sz w:val="28"/>
          <w:szCs w:val="28"/>
          <w:lang w:eastAsia="ru-RU"/>
        </w:rPr>
        <w:t xml:space="preserve">ательных </w:t>
      </w:r>
      <w:r w:rsidRPr="009940F4">
        <w:rPr>
          <w:rFonts w:ascii="Times New Roman" w:eastAsia="Times New Roman" w:hAnsi="Times New Roman" w:cs="Times New Roman"/>
          <w:color w:val="EDEDED" w:themeColor="accent3" w:themeTint="33"/>
          <w:sz w:val="28"/>
          <w:szCs w:val="28"/>
          <w:lang w:eastAsia="ru-RU"/>
        </w:rPr>
        <w:t xml:space="preserve">средств. В последние годы большую популярность приобрёл подводный 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w:t>
      </w:r>
      <w:r w:rsidRPr="009940F4">
        <w:rPr>
          <w:rFonts w:ascii="Times New Roman" w:eastAsia="Times New Roman" w:hAnsi="Times New Roman" w:cs="Times New Roman"/>
          <w:color w:val="EDEDED" w:themeColor="accent3" w:themeTint="33"/>
          <w:sz w:val="28"/>
          <w:szCs w:val="28"/>
          <w:lang w:eastAsia="ru-RU"/>
        </w:rPr>
        <w:lastRenderedPageBreak/>
        <w:t>невыполнение правил поведения на воде во время купания и катания на лодках приводит к несчастным случаям.</w:t>
      </w:r>
    </w:p>
    <w:p w:rsidR="005A688B" w:rsidRPr="00396947" w:rsidRDefault="005A688B" w:rsidP="009940F4">
      <w:pPr>
        <w:shd w:val="clear" w:color="auto" w:fill="2E74B5" w:themeFill="accent1" w:themeFillShade="BF"/>
        <w:spacing w:after="150" w:line="240" w:lineRule="auto"/>
        <w:jc w:val="both"/>
        <w:rPr>
          <w:rFonts w:ascii="Times New Roman" w:eastAsia="Times New Roman" w:hAnsi="Times New Roman" w:cs="Times New Roman"/>
          <w:b/>
          <w:bCs/>
          <w:color w:val="EDEDED" w:themeColor="accent3" w:themeTint="33"/>
          <w:sz w:val="28"/>
          <w:szCs w:val="28"/>
          <w:u w:val="single"/>
          <w:lang w:eastAsia="ru-RU"/>
        </w:rPr>
      </w:pPr>
      <w:r w:rsidRPr="009940F4">
        <w:rPr>
          <w:rFonts w:ascii="Times New Roman" w:eastAsia="Times New Roman" w:hAnsi="Times New Roman" w:cs="Times New Roman"/>
          <w:color w:val="EDEDED" w:themeColor="accent3" w:themeTint="33"/>
          <w:sz w:val="28"/>
          <w:szCs w:val="28"/>
          <w:lang w:eastAsia="ru-RU"/>
        </w:rPr>
        <w:t> </w:t>
      </w:r>
      <w:r w:rsidRPr="00396947">
        <w:rPr>
          <w:rFonts w:ascii="Times New Roman" w:eastAsia="Times New Roman" w:hAnsi="Times New Roman" w:cs="Times New Roman"/>
          <w:b/>
          <w:bCs/>
          <w:color w:val="FFE599" w:themeColor="accent4" w:themeTint="66"/>
          <w:sz w:val="28"/>
          <w:szCs w:val="28"/>
          <w:u w:val="single"/>
          <w:lang w:eastAsia="ru-RU"/>
          <w14:shadow w14:blurRad="63500" w14:dist="50800" w14:dir="0" w14:sx="0" w14:sy="0" w14:kx="0" w14:ky="0" w14:algn="none">
            <w14:srgbClr w14:val="000000">
              <w14:alpha w14:val="50000"/>
            </w14:srgbClr>
          </w14:shadow>
        </w:rPr>
        <w:t>Как не допустить трагедии?</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Купаясь, не следует заплывать за буйки, указывающие границу заплыва, ибо дальше могут быть ямы, места с сильным течением, движение катеров, гидроциклов, лодок.</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Некоторые, купаясь, заплывают за знаки запрета, всплывают на волны, идущие от катеров, гидроциклов, лодок. Этого ни в коем случае делать нельзя - можно попасть под лопасти винта и поплатиться своей жизнью.</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Если попали в водоворот, наберите побольше воздуха в лёгкие, погрузитесь в воду и, сделав сильный рывок в сторону, всплывите.</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Если захватило течением, не пытайтесь с ним бороться. Плывите вниз по течению, постепенно, под небольшим углом приближайтесь к берегу.</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В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сделайте остановку приняв положение «поплавок» и освободитесь от них.</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снова пересчитывают. На время купания детей, обязательно должны назначаться дежурные пловцы-спасатели</w:t>
      </w:r>
      <w:r w:rsidR="009940F4" w:rsidRPr="009940F4">
        <w:rPr>
          <w:rFonts w:ascii="Times New Roman" w:eastAsia="Times New Roman" w:hAnsi="Times New Roman" w:cs="Times New Roman"/>
          <w:color w:val="EDEDED" w:themeColor="accent3" w:themeTint="33"/>
          <w:sz w:val="28"/>
          <w:szCs w:val="28"/>
          <w:lang w:eastAsia="ru-RU"/>
        </w:rPr>
        <w:t>,</w:t>
      </w:r>
      <w:r w:rsidRPr="009940F4">
        <w:rPr>
          <w:rFonts w:ascii="Times New Roman" w:eastAsia="Times New Roman" w:hAnsi="Times New Roman" w:cs="Times New Roman"/>
          <w:color w:val="EDEDED" w:themeColor="accent3" w:themeTint="33"/>
          <w:sz w:val="28"/>
          <w:szCs w:val="28"/>
          <w:lang w:eastAsia="ru-RU"/>
        </w:rPr>
        <w:t xml:space="preserve"> которые обеспечивают тщательное наблюдение за купающимися детьми, а в случае необходимости и оказании немедленной помощи.</w:t>
      </w:r>
    </w:p>
    <w:p w:rsidR="005A688B" w:rsidRPr="009940F4" w:rsidRDefault="005A688B" w:rsidP="009940F4">
      <w:pPr>
        <w:shd w:val="clear" w:color="auto" w:fill="2E74B5" w:themeFill="accent1" w:themeFillShade="BF"/>
        <w:spacing w:after="150" w:line="240" w:lineRule="auto"/>
        <w:ind w:firstLine="708"/>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lastRenderedPageBreak/>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 </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5A688B" w:rsidRPr="009940F4" w:rsidRDefault="005A688B" w:rsidP="009940F4">
      <w:pPr>
        <w:shd w:val="clear" w:color="auto" w:fill="2E74B5" w:themeFill="accent1" w:themeFillShade="BF"/>
        <w:spacing w:after="150" w:line="240" w:lineRule="auto"/>
        <w:jc w:val="both"/>
        <w:rPr>
          <w:rFonts w:ascii="Times New Roman" w:eastAsia="Times New Roman" w:hAnsi="Times New Roman" w:cs="Times New Roman"/>
          <w:color w:val="EDEDED" w:themeColor="accent3" w:themeTint="33"/>
          <w:sz w:val="28"/>
          <w:szCs w:val="28"/>
          <w:lang w:eastAsia="ru-RU"/>
        </w:rPr>
      </w:pPr>
      <w:r w:rsidRPr="009940F4">
        <w:rPr>
          <w:rFonts w:ascii="Times New Roman" w:eastAsia="Times New Roman" w:hAnsi="Times New Roman" w:cs="Times New Roman"/>
          <w:color w:val="EDEDED" w:themeColor="accent3" w:themeTint="33"/>
          <w:sz w:val="28"/>
          <w:szCs w:val="28"/>
          <w:lang w:eastAsia="ru-RU"/>
        </w:rPr>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036DE7" w:rsidRDefault="00036DE7" w:rsidP="009940F4">
      <w:pPr>
        <w:shd w:val="clear" w:color="auto" w:fill="2E74B5" w:themeFill="accent1" w:themeFillShade="BF"/>
      </w:pPr>
    </w:p>
    <w:sectPr w:rsidR="00036DE7" w:rsidSect="00D425D5">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72060"/>
    <w:multiLevelType w:val="hybridMultilevel"/>
    <w:tmpl w:val="34643CBA"/>
    <w:lvl w:ilvl="0" w:tplc="04190003">
      <w:start w:val="1"/>
      <w:numFmt w:val="bullet"/>
      <w:lvlText w:val="o"/>
      <w:lvlJc w:val="left"/>
      <w:pPr>
        <w:ind w:left="1428" w:hanging="360"/>
      </w:pPr>
      <w:rPr>
        <w:rFonts w:ascii="Courier New" w:hAnsi="Courier New" w:cs="Courier New" w:hint="default"/>
      </w:rPr>
    </w:lvl>
    <w:lvl w:ilvl="1" w:tplc="2B081BD8">
      <w:numFmt w:val="bullet"/>
      <w:lvlText w:val=""/>
      <w:lvlJc w:val="left"/>
      <w:pPr>
        <w:ind w:left="2148" w:hanging="360"/>
      </w:pPr>
      <w:rPr>
        <w:rFonts w:ascii="Symbol" w:eastAsia="Times New Roman" w:hAnsi="Symbol"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4684720"/>
    <w:multiLevelType w:val="hybridMultilevel"/>
    <w:tmpl w:val="92263E44"/>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407E65EC"/>
    <w:multiLevelType w:val="hybridMultilevel"/>
    <w:tmpl w:val="533ECD76"/>
    <w:lvl w:ilvl="0" w:tplc="A9CEB864">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57941625"/>
    <w:multiLevelType w:val="hybridMultilevel"/>
    <w:tmpl w:val="938E11B2"/>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CB8197C"/>
    <w:multiLevelType w:val="hybridMultilevel"/>
    <w:tmpl w:val="9B90567E"/>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FC0723D"/>
    <w:multiLevelType w:val="hybridMultilevel"/>
    <w:tmpl w:val="DC622CE2"/>
    <w:lvl w:ilvl="0" w:tplc="9644542E">
      <w:numFmt w:val="bullet"/>
      <w:lvlText w:val=""/>
      <w:lvlJc w:val="left"/>
      <w:pPr>
        <w:ind w:left="1083" w:hanging="375"/>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741775BF"/>
    <w:multiLevelType w:val="hybridMultilevel"/>
    <w:tmpl w:val="C50265B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DC"/>
    <w:rsid w:val="00036DE7"/>
    <w:rsid w:val="00396947"/>
    <w:rsid w:val="005A688B"/>
    <w:rsid w:val="00921E01"/>
    <w:rsid w:val="009940F4"/>
    <w:rsid w:val="00D425D5"/>
    <w:rsid w:val="00F0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4]"/>
    </o:shapedefaults>
    <o:shapelayout v:ext="edit">
      <o:idmap v:ext="edit" data="1"/>
    </o:shapelayout>
  </w:shapeDefaults>
  <w:decimalSymbol w:val=","/>
  <w:listSeparator w:val=";"/>
  <w14:docId w14:val="66CF526D"/>
  <w15:chartTrackingRefBased/>
  <w15:docId w15:val="{1D154AD2-CE9A-4E64-A879-FFE6B6A1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A68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688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A68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688B"/>
    <w:rPr>
      <w:b/>
      <w:bCs/>
    </w:rPr>
  </w:style>
  <w:style w:type="paragraph" w:styleId="a5">
    <w:name w:val="List Paragraph"/>
    <w:basedOn w:val="a"/>
    <w:uiPriority w:val="34"/>
    <w:qFormat/>
    <w:rsid w:val="00396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83334">
      <w:bodyDiv w:val="1"/>
      <w:marLeft w:val="0"/>
      <w:marRight w:val="0"/>
      <w:marTop w:val="0"/>
      <w:marBottom w:val="0"/>
      <w:divBdr>
        <w:top w:val="none" w:sz="0" w:space="0" w:color="auto"/>
        <w:left w:val="none" w:sz="0" w:space="0" w:color="auto"/>
        <w:bottom w:val="none" w:sz="0" w:space="0" w:color="auto"/>
        <w:right w:val="none" w:sz="0" w:space="0" w:color="auto"/>
      </w:divBdr>
      <w:divsChild>
        <w:div w:id="1455368704">
          <w:marLeft w:val="0"/>
          <w:marRight w:val="0"/>
          <w:marTop w:val="150"/>
          <w:marBottom w:val="300"/>
          <w:divBdr>
            <w:top w:val="none" w:sz="0" w:space="0" w:color="auto"/>
            <w:left w:val="none" w:sz="0" w:space="0" w:color="auto"/>
            <w:bottom w:val="none" w:sz="0" w:space="0" w:color="auto"/>
            <w:right w:val="none" w:sz="0" w:space="0" w:color="auto"/>
          </w:divBdr>
        </w:div>
        <w:div w:id="1230381224">
          <w:marLeft w:val="0"/>
          <w:marRight w:val="0"/>
          <w:marTop w:val="0"/>
          <w:marBottom w:val="0"/>
          <w:divBdr>
            <w:top w:val="none" w:sz="0" w:space="0" w:color="auto"/>
            <w:left w:val="none" w:sz="0" w:space="0" w:color="auto"/>
            <w:bottom w:val="none" w:sz="0" w:space="0" w:color="auto"/>
            <w:right w:val="none" w:sz="0" w:space="0" w:color="auto"/>
          </w:divBdr>
          <w:divsChild>
            <w:div w:id="1222252589">
              <w:marLeft w:val="0"/>
              <w:marRight w:val="0"/>
              <w:marTop w:val="0"/>
              <w:marBottom w:val="0"/>
              <w:divBdr>
                <w:top w:val="none" w:sz="0" w:space="0" w:color="auto"/>
                <w:left w:val="none" w:sz="0" w:space="0" w:color="auto"/>
                <w:bottom w:val="none" w:sz="0" w:space="0" w:color="auto"/>
                <w:right w:val="none" w:sz="0" w:space="0" w:color="auto"/>
              </w:divBdr>
            </w:div>
            <w:div w:id="21003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2087</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2026-04-15T09:54:00Z</dcterms:created>
  <dcterms:modified xsi:type="dcterms:W3CDTF">2026-04-16T09:28:00Z</dcterms:modified>
</cp:coreProperties>
</file>